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D9C79" w14:textId="77777777" w:rsidR="00FB3BF6" w:rsidRDefault="00FB3BF6"/>
    <w:tbl>
      <w:tblPr>
        <w:tblW w:w="155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369"/>
        <w:gridCol w:w="1000"/>
        <w:gridCol w:w="1701"/>
        <w:gridCol w:w="5670"/>
        <w:gridCol w:w="850"/>
        <w:gridCol w:w="1985"/>
        <w:gridCol w:w="1984"/>
      </w:tblGrid>
      <w:tr w:rsidR="008D25F8" w14:paraId="197EF794"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3DF8C0AC" w14:textId="77777777" w:rsidR="00FB3BF6" w:rsidRDefault="008E7B5D">
            <w:pPr>
              <w:jc w:val="center"/>
              <w:rPr>
                <w:rFonts w:ascii="Arial" w:hAnsi="Arial"/>
                <w:b/>
                <w:color w:val="FFFFFF"/>
                <w:sz w:val="18"/>
              </w:rPr>
            </w:pPr>
            <w:r>
              <w:rPr>
                <w:rFonts w:ascii="Arial" w:hAnsi="Arial"/>
                <w:b/>
                <w:color w:val="FFFFFF"/>
                <w:sz w:val="18"/>
              </w:rPr>
              <w:t>KKV kategooria ja indikaator</w:t>
            </w:r>
          </w:p>
        </w:tc>
        <w:tc>
          <w:tcPr>
            <w:tcW w:w="1000"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0B0463EC" w14:textId="77777777" w:rsidR="00FB3BF6" w:rsidRDefault="008E7B5D">
            <w:pPr>
              <w:jc w:val="center"/>
            </w:pPr>
            <w:r>
              <w:rPr>
                <w:rFonts w:ascii="Arial" w:hAnsi="Arial"/>
                <w:b/>
                <w:color w:val="FFFFFF"/>
                <w:sz w:val="18"/>
              </w:rPr>
              <w:t>KKV määramise alus</w:t>
            </w:r>
            <w:r>
              <w:rPr>
                <w:rFonts w:ascii="Arial" w:hAnsi="Arial"/>
                <w:b/>
                <w:color w:val="FFFFFF"/>
                <w:sz w:val="18"/>
              </w:rPr>
              <w:softHyphen/>
              <w:t xml:space="preserve"> andmed (vt lisa A)</w:t>
            </w:r>
          </w:p>
        </w:tc>
        <w:tc>
          <w:tcPr>
            <w:tcW w:w="1701"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427A1B9E" w14:textId="77777777" w:rsidR="00FB3BF6" w:rsidRDefault="008E7B5D">
            <w:pPr>
              <w:tabs>
                <w:tab w:val="left" w:pos="1039"/>
              </w:tabs>
              <w:jc w:val="center"/>
              <w:rPr>
                <w:rFonts w:ascii="Arial" w:hAnsi="Arial"/>
                <w:b/>
                <w:color w:val="FFFFFF"/>
                <w:sz w:val="18"/>
              </w:rPr>
            </w:pPr>
            <w:r>
              <w:rPr>
                <w:rFonts w:ascii="Arial" w:hAnsi="Arial"/>
                <w:b/>
                <w:color w:val="FFFFFF"/>
                <w:sz w:val="18"/>
              </w:rPr>
              <w:t>Leitud ohud</w:t>
            </w:r>
          </w:p>
          <w:p w14:paraId="61824FCB" w14:textId="77777777" w:rsidR="00FB3BF6" w:rsidRDefault="008E7B5D">
            <w:pPr>
              <w:tabs>
                <w:tab w:val="left" w:pos="1039"/>
              </w:tabs>
              <w:jc w:val="center"/>
            </w:pPr>
            <w:r>
              <w:rPr>
                <w:rFonts w:ascii="Arial" w:hAnsi="Arial"/>
                <w:b/>
                <w:color w:val="FFFFFF"/>
                <w:sz w:val="18"/>
              </w:rPr>
              <w:t>(märkige allikad,</w:t>
            </w:r>
            <w:r>
              <w:rPr>
                <w:rStyle w:val="Allmrkuseankur"/>
                <w:rFonts w:ascii="Arial" w:hAnsi="Arial"/>
                <w:b/>
                <w:color w:val="FFFFFF"/>
                <w:sz w:val="18"/>
              </w:rPr>
              <w:footnoteReference w:id="1"/>
            </w:r>
            <w:r>
              <w:rPr>
                <w:rFonts w:ascii="Arial" w:hAnsi="Arial"/>
                <w:b/>
                <w:color w:val="FFFFFF"/>
                <w:sz w:val="18"/>
              </w:rPr>
              <w:t xml:space="preserve"> vt lisa A)</w:t>
            </w:r>
          </w:p>
        </w:tc>
        <w:tc>
          <w:tcPr>
            <w:tcW w:w="5670"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5F3BFEF4" w14:textId="77777777" w:rsidR="00FB3BF6" w:rsidRDefault="008E7B5D">
            <w:pPr>
              <w:tabs>
                <w:tab w:val="left" w:pos="1039"/>
              </w:tabs>
              <w:jc w:val="center"/>
              <w:rPr>
                <w:rFonts w:ascii="Arial" w:hAnsi="Arial"/>
                <w:b/>
                <w:color w:val="FFFFFF"/>
                <w:sz w:val="18"/>
              </w:rPr>
            </w:pPr>
            <w:r>
              <w:rPr>
                <w:rFonts w:ascii="Arial" w:hAnsi="Arial"/>
                <w:b/>
                <w:color w:val="FFFFFF"/>
                <w:sz w:val="18"/>
              </w:rPr>
              <w:t>Riski tunnus, kasutatud tõendid</w:t>
            </w:r>
          </w:p>
        </w:tc>
        <w:tc>
          <w:tcPr>
            <w:tcW w:w="850"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1BB0B92D" w14:textId="77777777" w:rsidR="00FB3BF6" w:rsidRDefault="008E7B5D">
            <w:pPr>
              <w:tabs>
                <w:tab w:val="left" w:pos="1039"/>
              </w:tabs>
              <w:jc w:val="center"/>
              <w:rPr>
                <w:rFonts w:ascii="Arial" w:hAnsi="Arial"/>
                <w:b/>
                <w:color w:val="FFFFFF"/>
                <w:sz w:val="18"/>
              </w:rPr>
            </w:pPr>
            <w:r>
              <w:rPr>
                <w:rFonts w:ascii="Arial" w:hAnsi="Arial"/>
                <w:b/>
                <w:color w:val="FFFFFF"/>
                <w:sz w:val="18"/>
              </w:rPr>
              <w:t>Mõju ulatus</w:t>
            </w:r>
          </w:p>
        </w:tc>
        <w:tc>
          <w:tcPr>
            <w:tcW w:w="1985"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65BCA15A" w14:textId="77777777" w:rsidR="00FB3BF6" w:rsidRDefault="008E7B5D">
            <w:pPr>
              <w:tabs>
                <w:tab w:val="left" w:pos="1039"/>
              </w:tabs>
              <w:jc w:val="center"/>
              <w:rPr>
                <w:rFonts w:ascii="Arial" w:hAnsi="Arial"/>
                <w:b/>
                <w:color w:val="FFFFFF"/>
                <w:sz w:val="18"/>
              </w:rPr>
            </w:pPr>
            <w:r>
              <w:rPr>
                <w:rFonts w:ascii="Arial" w:hAnsi="Arial"/>
                <w:b/>
                <w:color w:val="FFFFFF"/>
                <w:sz w:val="18"/>
              </w:rPr>
              <w:t>Riski  tase</w:t>
            </w:r>
          </w:p>
          <w:p w14:paraId="1086E7C5" w14:textId="77777777" w:rsidR="00FB3BF6" w:rsidRDefault="008E7B5D">
            <w:pPr>
              <w:tabs>
                <w:tab w:val="left" w:pos="1039"/>
              </w:tabs>
              <w:jc w:val="center"/>
              <w:rPr>
                <w:rFonts w:ascii="Arial" w:hAnsi="Arial"/>
                <w:b/>
                <w:color w:val="FFFFFF"/>
                <w:sz w:val="18"/>
              </w:rPr>
            </w:pPr>
            <w:r>
              <w:rPr>
                <w:rFonts w:ascii="Arial" w:hAnsi="Arial"/>
                <w:b/>
                <w:color w:val="FFFFFF"/>
                <w:sz w:val="18"/>
              </w:rPr>
              <w:t xml:space="preserve">ja kirjeldus (muu kui madala riski korral) </w:t>
            </w:r>
          </w:p>
          <w:p w14:paraId="22761D87" w14:textId="77777777" w:rsidR="00FB3BF6" w:rsidRDefault="008E7B5D">
            <w:pPr>
              <w:tabs>
                <w:tab w:val="left" w:pos="1039"/>
              </w:tabs>
              <w:jc w:val="center"/>
              <w:rPr>
                <w:rFonts w:ascii="Arial" w:hAnsi="Arial"/>
                <w:b/>
                <w:color w:val="FFFFFF"/>
                <w:sz w:val="18"/>
              </w:rPr>
            </w:pPr>
            <w:r>
              <w:rPr>
                <w:rFonts w:ascii="Arial" w:hAnsi="Arial"/>
                <w:b/>
                <w:color w:val="FFFFFF"/>
                <w:sz w:val="18"/>
              </w:rPr>
              <w:t xml:space="preserve">Märkige ületatud läve väärtus ja põhjendage </w:t>
            </w:r>
            <w:r>
              <w:rPr>
                <w:rFonts w:ascii="Arial" w:hAnsi="Arial"/>
                <w:b/>
                <w:color w:val="FFFFFF"/>
                <w:sz w:val="18"/>
              </w:rPr>
              <w:t>iga läve tulemust</w:t>
            </w:r>
          </w:p>
        </w:tc>
        <w:tc>
          <w:tcPr>
            <w:tcW w:w="1984"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285776EC" w14:textId="77777777" w:rsidR="00FB3BF6" w:rsidRDefault="008E7B5D">
            <w:pPr>
              <w:tabs>
                <w:tab w:val="left" w:pos="1039"/>
              </w:tabs>
              <w:jc w:val="center"/>
            </w:pPr>
            <w:r>
              <w:rPr>
                <w:rFonts w:ascii="Arial" w:hAnsi="Arial"/>
                <w:b/>
                <w:color w:val="FFFFFF"/>
                <w:sz w:val="18"/>
              </w:rPr>
              <w:t>Kontrolli</w:t>
            </w:r>
            <w:r>
              <w:softHyphen/>
            </w:r>
            <w:r>
              <w:rPr>
                <w:rFonts w:ascii="Arial" w:hAnsi="Arial"/>
                <w:b/>
                <w:color w:val="FFFFFF"/>
                <w:sz w:val="18"/>
              </w:rPr>
              <w:t>meetmed</w:t>
            </w:r>
            <w:bookmarkStart w:id="0" w:name="_GoBack"/>
            <w:bookmarkEnd w:id="0"/>
          </w:p>
          <w:p w14:paraId="3E79FC06" w14:textId="77777777" w:rsidR="00FB3BF6" w:rsidRDefault="008E7B5D">
            <w:pPr>
              <w:tabs>
                <w:tab w:val="left" w:pos="1039"/>
              </w:tabs>
              <w:jc w:val="center"/>
              <w:rPr>
                <w:rFonts w:ascii="Arial" w:hAnsi="Arial"/>
                <w:b/>
                <w:color w:val="FFFFFF"/>
                <w:sz w:val="14"/>
                <w:szCs w:val="14"/>
              </w:rPr>
            </w:pPr>
            <w:r>
              <w:rPr>
                <w:rFonts w:ascii="Arial" w:hAnsi="Arial"/>
                <w:b/>
                <w:color w:val="FFFFFF"/>
                <w:sz w:val="14"/>
                <w:szCs w:val="14"/>
              </w:rPr>
              <w:t>K – kohustuslik</w:t>
            </w:r>
          </w:p>
          <w:p w14:paraId="68C6462C" w14:textId="77777777" w:rsidR="00FB3BF6" w:rsidRDefault="008E7B5D">
            <w:pPr>
              <w:tabs>
                <w:tab w:val="left" w:pos="1039"/>
              </w:tabs>
              <w:jc w:val="center"/>
              <w:rPr>
                <w:rFonts w:ascii="Arial" w:hAnsi="Arial"/>
                <w:b/>
                <w:color w:val="FFFFFF"/>
                <w:sz w:val="14"/>
                <w:szCs w:val="14"/>
              </w:rPr>
            </w:pPr>
            <w:r>
              <w:rPr>
                <w:rFonts w:ascii="Arial" w:hAnsi="Arial"/>
                <w:b/>
                <w:color w:val="FFFFFF"/>
                <w:sz w:val="14"/>
                <w:szCs w:val="14"/>
              </w:rPr>
              <w:t>S – soovituslik</w:t>
            </w:r>
          </w:p>
        </w:tc>
      </w:tr>
      <w:tr w:rsidR="00FB3BF6" w14:paraId="304F2FE2" w14:textId="77777777" w:rsidTr="008D25F8">
        <w:tc>
          <w:tcPr>
            <w:tcW w:w="15559" w:type="dxa"/>
            <w:gridSpan w:val="7"/>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6ECAA54" w14:textId="77777777" w:rsidR="00FB3BF6" w:rsidRDefault="00FB3BF6">
            <w:pPr>
              <w:rPr>
                <w:rFonts w:ascii="Arial" w:hAnsi="Arial" w:cs="Arial"/>
                <w:color w:val="808080"/>
                <w:sz w:val="18"/>
                <w:szCs w:val="18"/>
              </w:rPr>
            </w:pPr>
          </w:p>
        </w:tc>
      </w:tr>
      <w:tr w:rsidR="008D25F8" w14:paraId="7B413AE9"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8ECC2FF" w14:textId="77777777" w:rsidR="00FB3BF6" w:rsidRDefault="008E7B5D">
            <w:r>
              <w:rPr>
                <w:rFonts w:ascii="Calibri" w:hAnsi="Calibri"/>
                <w:sz w:val="18"/>
              </w:rPr>
              <w:t xml:space="preserve">KKVM 3.0 </w:t>
            </w:r>
            <w:r>
              <w:rPr>
                <w:rStyle w:val="apple-converted-space"/>
                <w:rFonts w:ascii="Calibri" w:hAnsi="Calibri"/>
                <w:sz w:val="22"/>
                <w:highlight w:val="white"/>
              </w:rPr>
              <w:t> </w:t>
            </w:r>
          </w:p>
          <w:p w14:paraId="5E019EEE" w14:textId="77777777" w:rsidR="00FB3BF6" w:rsidRDefault="008E7B5D">
            <w:r>
              <w:rPr>
                <w:rFonts w:ascii="Calibri" w:hAnsi="Calibri"/>
                <w:sz w:val="22"/>
                <w:highlight w:val="white"/>
              </w:rPr>
              <w:t>Kättesaada</w:t>
            </w:r>
            <w:r>
              <w:rPr>
                <w:rFonts w:ascii="Calibri" w:hAnsi="Calibri"/>
                <w:sz w:val="22"/>
                <w:highlight w:val="white"/>
              </w:rPr>
              <w:softHyphen/>
              <w:t>vad andmed on piisavad, et a) määrata kindlaks iga KKV esinemine JA b) hinnata metsama</w:t>
            </w:r>
            <w:r>
              <w:rPr>
                <w:rFonts w:ascii="Calibri" w:hAnsi="Calibri"/>
                <w:sz w:val="22"/>
                <w:highlight w:val="white"/>
              </w:rPr>
              <w:softHyphen/>
              <w:t>jandamis</w:t>
            </w:r>
            <w:r>
              <w:rPr>
                <w:rFonts w:ascii="Calibri" w:hAnsi="Calibri"/>
                <w:sz w:val="22"/>
                <w:highlight w:val="white"/>
              </w:rPr>
              <w:softHyphen/>
              <w:t>tegevuste ohte KKVdele.</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F3AF8AF" w14:textId="77777777" w:rsidR="00FB3BF6" w:rsidRDefault="008E7B5D">
            <w:pPr>
              <w:jc w:val="both"/>
              <w:rPr>
                <w:rFonts w:ascii="Calibri" w:hAnsi="Calibri"/>
                <w:sz w:val="22"/>
                <w:highlight w:val="white"/>
              </w:rPr>
            </w:pPr>
            <w:r>
              <w:rPr>
                <w:rFonts w:ascii="Calibri" w:hAnsi="Calibri"/>
                <w:sz w:val="22"/>
                <w:highlight w:val="white"/>
              </w:rPr>
              <w:t>1, 2, 3, 4, 5, 6, 7, 8, 9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46344D1" w14:textId="77777777" w:rsidR="00FB3BF6" w:rsidRDefault="00FB3BF6">
            <w:pPr>
              <w:rPr>
                <w:rFonts w:ascii="Calibri" w:hAnsi="Calibri" w:cs="Tahoma"/>
                <w:sz w:val="22"/>
                <w:szCs w:val="22"/>
                <w:highlight w:val="white"/>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F53C77D" w14:textId="77777777" w:rsidR="00FB3BF6" w:rsidRDefault="008E7B5D">
            <w:pPr>
              <w:jc w:val="both"/>
            </w:pPr>
            <w:r>
              <w:rPr>
                <w:rFonts w:ascii="Calibri" w:hAnsi="Calibri"/>
                <w:sz w:val="22"/>
                <w:highlight w:val="white"/>
              </w:rPr>
              <w:t xml:space="preserve">Eesti metsad on inventeeritud, kõik teadaolevad KKVd on kindlaks määratud ning leitavad riiklikus andmebaasis EELIS. Bioloogilise mitmekesisuse andmeid uuendatakse regulaarselt. </w:t>
            </w:r>
          </w:p>
          <w:p w14:paraId="0C18DDC8" w14:textId="77777777" w:rsidR="00FB3BF6" w:rsidRDefault="008E7B5D">
            <w:pPr>
              <w:jc w:val="both"/>
              <w:rPr>
                <w:rFonts w:ascii="Calibri" w:hAnsi="Calibri"/>
                <w:sz w:val="22"/>
                <w:highlight w:val="white"/>
              </w:rPr>
            </w:pPr>
            <w:r>
              <w:rPr>
                <w:rFonts w:ascii="Calibri" w:hAnsi="Calibri"/>
                <w:sz w:val="22"/>
                <w:highlight w:val="white"/>
              </w:rPr>
              <w:t>Käesoleva hindamise raames liigitatakse KKVd järgmiselt:</w:t>
            </w:r>
          </w:p>
          <w:p w14:paraId="3100ED31" w14:textId="77777777" w:rsidR="00FB3BF6" w:rsidRDefault="00FB3BF6">
            <w:pPr>
              <w:jc w:val="both"/>
              <w:rPr>
                <w:rFonts w:ascii="Calibri" w:hAnsi="Calibri" w:cs="Tahoma"/>
                <w:sz w:val="22"/>
                <w:szCs w:val="22"/>
                <w:highlight w:val="white"/>
              </w:rPr>
            </w:pPr>
          </w:p>
          <w:p w14:paraId="0B9838BC" w14:textId="77777777" w:rsidR="00FB3BF6" w:rsidRDefault="008E7B5D">
            <w:pPr>
              <w:jc w:val="both"/>
              <w:rPr>
                <w:rFonts w:ascii="Calibri" w:hAnsi="Calibri"/>
                <w:sz w:val="22"/>
                <w:highlight w:val="white"/>
              </w:rPr>
            </w:pPr>
            <w:r>
              <w:rPr>
                <w:rFonts w:ascii="Calibri" w:hAnsi="Calibri"/>
                <w:sz w:val="22"/>
                <w:highlight w:val="white"/>
              </w:rPr>
              <w:t xml:space="preserve">1. KKV – kõik </w:t>
            </w:r>
            <w:r>
              <w:rPr>
                <w:rFonts w:ascii="Calibri" w:hAnsi="Calibri"/>
                <w:sz w:val="22"/>
                <w:highlight w:val="white"/>
              </w:rPr>
              <w:t>kaitsealused liigid, k.a:</w:t>
            </w:r>
          </w:p>
          <w:p w14:paraId="69C54628" w14:textId="77777777" w:rsidR="00FB3BF6" w:rsidRDefault="008E7B5D">
            <w:pPr>
              <w:jc w:val="both"/>
              <w:rPr>
                <w:rFonts w:ascii="Calibri" w:hAnsi="Calibri"/>
                <w:sz w:val="22"/>
                <w:highlight w:val="white"/>
              </w:rPr>
            </w:pPr>
            <w:r>
              <w:rPr>
                <w:rFonts w:ascii="Calibri" w:hAnsi="Calibri"/>
                <w:sz w:val="22"/>
                <w:highlight w:val="white"/>
              </w:rPr>
              <w:t>- linnudirektiivis loetletud linnuliigid;</w:t>
            </w:r>
          </w:p>
          <w:p w14:paraId="50215FC5" w14:textId="77777777" w:rsidR="00FB3BF6" w:rsidRDefault="008E7B5D">
            <w:pPr>
              <w:jc w:val="both"/>
              <w:rPr>
                <w:rFonts w:ascii="Calibri" w:hAnsi="Calibri"/>
                <w:sz w:val="22"/>
                <w:highlight w:val="white"/>
              </w:rPr>
            </w:pPr>
            <w:r>
              <w:rPr>
                <w:rFonts w:ascii="Calibri" w:hAnsi="Calibri"/>
                <w:sz w:val="22"/>
                <w:highlight w:val="white"/>
              </w:rPr>
              <w:t>- loodusdirektiivi II lisas loetletud liigid;</w:t>
            </w:r>
          </w:p>
          <w:p w14:paraId="2B63F058" w14:textId="77777777" w:rsidR="00FB3BF6" w:rsidRDefault="008E7B5D">
            <w:pPr>
              <w:jc w:val="both"/>
              <w:rPr>
                <w:rFonts w:ascii="Calibri" w:hAnsi="Calibri"/>
                <w:sz w:val="22"/>
                <w:highlight w:val="white"/>
              </w:rPr>
            </w:pPr>
            <w:r>
              <w:rPr>
                <w:rFonts w:ascii="Calibri" w:hAnsi="Calibri"/>
                <w:sz w:val="22"/>
                <w:highlight w:val="white"/>
              </w:rPr>
              <w:t>- riigis range kaitse all olevad liigid;</w:t>
            </w:r>
          </w:p>
          <w:p w14:paraId="34082966" w14:textId="77777777" w:rsidR="00FB3BF6" w:rsidRDefault="008E7B5D">
            <w:pPr>
              <w:jc w:val="both"/>
              <w:rPr>
                <w:rFonts w:ascii="Calibri" w:hAnsi="Calibri"/>
                <w:sz w:val="22"/>
                <w:highlight w:val="white"/>
              </w:rPr>
            </w:pPr>
            <w:r>
              <w:rPr>
                <w:rFonts w:ascii="Calibri" w:hAnsi="Calibri"/>
                <w:sz w:val="22"/>
                <w:highlight w:val="white"/>
              </w:rPr>
              <w:t>- riigis kaitse all olevad liigid.</w:t>
            </w:r>
          </w:p>
          <w:p w14:paraId="38290832" w14:textId="77777777" w:rsidR="00FB3BF6" w:rsidRDefault="00FB3BF6">
            <w:pPr>
              <w:jc w:val="both"/>
              <w:rPr>
                <w:rFonts w:ascii="Calibri" w:hAnsi="Calibri" w:cs="Tahoma"/>
                <w:sz w:val="22"/>
                <w:szCs w:val="22"/>
                <w:highlight w:val="white"/>
              </w:rPr>
            </w:pPr>
          </w:p>
          <w:p w14:paraId="192C2D59" w14:textId="77777777" w:rsidR="00FB3BF6" w:rsidRDefault="008E7B5D">
            <w:pPr>
              <w:jc w:val="both"/>
              <w:rPr>
                <w:rFonts w:ascii="Calibri" w:hAnsi="Calibri"/>
                <w:sz w:val="22"/>
                <w:highlight w:val="white"/>
              </w:rPr>
            </w:pPr>
            <w:r>
              <w:rPr>
                <w:rFonts w:ascii="Calibri" w:hAnsi="Calibri"/>
                <w:sz w:val="22"/>
                <w:highlight w:val="white"/>
              </w:rPr>
              <w:t>2. KKV – suured metsaalad: UNESCO maailmapärandi alad, Ramsari al</w:t>
            </w:r>
            <w:r>
              <w:rPr>
                <w:rFonts w:ascii="Calibri" w:hAnsi="Calibri"/>
                <w:sz w:val="22"/>
                <w:highlight w:val="white"/>
              </w:rPr>
              <w:t>ad, loodusreservaatide, biosfäärikaitsealade, rahvus- ja regionaalparkide metsad.</w:t>
            </w:r>
          </w:p>
          <w:p w14:paraId="4ED4783D" w14:textId="77777777" w:rsidR="00FB3BF6" w:rsidRDefault="00FB3BF6">
            <w:pPr>
              <w:jc w:val="both"/>
              <w:rPr>
                <w:rFonts w:ascii="Calibri" w:hAnsi="Calibri" w:cs="Tahoma"/>
                <w:sz w:val="22"/>
                <w:szCs w:val="22"/>
                <w:highlight w:val="white"/>
              </w:rPr>
            </w:pPr>
          </w:p>
          <w:p w14:paraId="48158BE2" w14:textId="77777777" w:rsidR="00FB3BF6" w:rsidRDefault="008E7B5D">
            <w:pPr>
              <w:jc w:val="both"/>
              <w:rPr>
                <w:rFonts w:ascii="Calibri" w:hAnsi="Calibri"/>
                <w:sz w:val="22"/>
                <w:highlight w:val="white"/>
              </w:rPr>
            </w:pPr>
            <w:r>
              <w:rPr>
                <w:rFonts w:ascii="Calibri" w:hAnsi="Calibri"/>
                <w:sz w:val="22"/>
                <w:highlight w:val="white"/>
              </w:rPr>
              <w:t>3. KKV –  Natura 2000 alad, metsade vääriselupaigad.</w:t>
            </w:r>
          </w:p>
          <w:p w14:paraId="7DA44121" w14:textId="77777777" w:rsidR="00FB3BF6" w:rsidRDefault="00FB3BF6">
            <w:pPr>
              <w:jc w:val="both"/>
              <w:rPr>
                <w:rFonts w:ascii="Calibri" w:hAnsi="Calibri" w:cs="Tahoma"/>
                <w:sz w:val="22"/>
                <w:szCs w:val="22"/>
                <w:highlight w:val="white"/>
              </w:rPr>
            </w:pPr>
          </w:p>
          <w:p w14:paraId="21637BA3" w14:textId="77777777" w:rsidR="00FB3BF6" w:rsidRDefault="008E7B5D">
            <w:pPr>
              <w:jc w:val="both"/>
            </w:pPr>
            <w:r>
              <w:rPr>
                <w:rFonts w:ascii="Calibri" w:hAnsi="Calibri"/>
                <w:sz w:val="22"/>
                <w:highlight w:val="white"/>
              </w:rPr>
              <w:t>4. KKV – ökosüsteemikaitsemetsad</w:t>
            </w:r>
            <w:r>
              <w:rPr>
                <w:rFonts w:ascii="Calibri" w:hAnsi="Calibri"/>
                <w:sz w:val="22"/>
                <w:highlight w:val="white"/>
              </w:rPr>
              <w:t xml:space="preserve"> ja kaitsemetsad.</w:t>
            </w:r>
          </w:p>
          <w:p w14:paraId="008ADE61" w14:textId="77777777" w:rsidR="00FB3BF6" w:rsidRDefault="00FB3BF6">
            <w:pPr>
              <w:jc w:val="both"/>
              <w:rPr>
                <w:rFonts w:ascii="Calibri" w:hAnsi="Calibri" w:cs="Tahoma"/>
                <w:sz w:val="22"/>
                <w:szCs w:val="22"/>
                <w:highlight w:val="white"/>
              </w:rPr>
            </w:pPr>
          </w:p>
          <w:p w14:paraId="6A81F19F" w14:textId="77777777" w:rsidR="00FB3BF6" w:rsidRDefault="008E7B5D">
            <w:pPr>
              <w:jc w:val="both"/>
              <w:rPr>
                <w:rFonts w:ascii="Calibri" w:hAnsi="Calibri"/>
                <w:sz w:val="22"/>
                <w:highlight w:val="white"/>
              </w:rPr>
            </w:pPr>
            <w:r>
              <w:rPr>
                <w:rFonts w:ascii="Calibri" w:hAnsi="Calibri"/>
                <w:sz w:val="22"/>
                <w:highlight w:val="white"/>
              </w:rPr>
              <w:t>5. KKV – ei kohaldata.</w:t>
            </w:r>
          </w:p>
          <w:p w14:paraId="161F5E6C" w14:textId="77777777" w:rsidR="00FB3BF6" w:rsidRDefault="00FB3BF6">
            <w:pPr>
              <w:jc w:val="both"/>
              <w:rPr>
                <w:rFonts w:ascii="Calibri" w:hAnsi="Calibri" w:cs="Tahoma"/>
                <w:sz w:val="22"/>
                <w:szCs w:val="22"/>
                <w:highlight w:val="white"/>
              </w:rPr>
            </w:pPr>
          </w:p>
          <w:p w14:paraId="4C760543" w14:textId="77777777" w:rsidR="00FB3BF6" w:rsidRDefault="008E7B5D">
            <w:pPr>
              <w:jc w:val="both"/>
              <w:rPr>
                <w:rFonts w:ascii="Calibri" w:hAnsi="Calibri"/>
                <w:sz w:val="22"/>
                <w:highlight w:val="white"/>
              </w:rPr>
            </w:pPr>
            <w:r>
              <w:rPr>
                <w:rFonts w:ascii="Calibri" w:hAnsi="Calibri"/>
                <w:sz w:val="22"/>
                <w:highlight w:val="white"/>
              </w:rPr>
              <w:t xml:space="preserve">6. KKV – kultuuriväärtuste piires või </w:t>
            </w:r>
            <w:r>
              <w:rPr>
                <w:rFonts w:ascii="Calibri" w:hAnsi="Calibri"/>
                <w:sz w:val="22"/>
                <w:highlight w:val="white"/>
              </w:rPr>
              <w:t>ümber paiknevad metsad. Mõisapargid, oluliste ajalooliste paikade metsad.</w:t>
            </w:r>
          </w:p>
          <w:p w14:paraId="66B4C5BC" w14:textId="77777777" w:rsidR="00FB3BF6" w:rsidRDefault="00FB3BF6">
            <w:pPr>
              <w:jc w:val="both"/>
              <w:rPr>
                <w:rFonts w:ascii="Calibri" w:hAnsi="Calibri" w:cs="Tahoma"/>
                <w:sz w:val="22"/>
                <w:szCs w:val="22"/>
                <w:highlight w:val="white"/>
              </w:rPr>
            </w:pPr>
          </w:p>
          <w:p w14:paraId="4012BACD" w14:textId="77777777" w:rsidR="00FB3BF6" w:rsidRDefault="008E7B5D">
            <w:r>
              <w:rPr>
                <w:rFonts w:ascii="Calibri" w:hAnsi="Calibri"/>
                <w:sz w:val="22"/>
                <w:highlight w:val="white"/>
              </w:rPr>
              <w:t>Eesti metsad on hästi uuritud ja väärtused on kindlaks tehtud. Andmete geograafiline jaotus on piisav ning teadmistes oluliste alade kohta pole suuri lünki. Enamik olulisi metsaalas</w:t>
            </w:r>
            <w:r>
              <w:rPr>
                <w:rFonts w:ascii="Calibri" w:hAnsi="Calibri"/>
                <w:sz w:val="22"/>
                <w:highlight w:val="white"/>
              </w:rPr>
              <w:t xml:space="preserve">id on riikliku või ELi tähtsusega kaitsealade </w:t>
            </w:r>
            <w:r>
              <w:rPr>
                <w:rFonts w:ascii="Calibri" w:hAnsi="Calibri"/>
                <w:sz w:val="22"/>
                <w:highlight w:val="white"/>
              </w:rPr>
              <w:lastRenderedPageBreak/>
              <w:t>piirides. Jätkub KKVde seire, uute liikide ja alade kaardistamine ning uute KKVde kindlaksmääramine.</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9952DD4" w14:textId="77777777" w:rsidR="00FB3BF6" w:rsidRDefault="008E7B5D">
            <w:pPr>
              <w:rPr>
                <w:rFonts w:ascii="Calibri" w:hAnsi="Calibri"/>
                <w:sz w:val="22"/>
                <w:highlight w:val="white"/>
              </w:rPr>
            </w:pPr>
            <w:r>
              <w:rPr>
                <w:rFonts w:ascii="Calibri" w:hAnsi="Calibri"/>
                <w:sz w:val="22"/>
                <w:highlight w:val="white"/>
              </w:rPr>
              <w:lastRenderedPageBreak/>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5B0BF24F" w14:textId="77777777" w:rsidR="00FB3BF6" w:rsidRDefault="008E7B5D">
            <w:pPr>
              <w:rPr>
                <w:rFonts w:ascii="Calibri" w:hAnsi="Calibri"/>
                <w:sz w:val="22"/>
                <w:highlight w:val="white"/>
              </w:rPr>
            </w:pPr>
            <w:r>
              <w:rPr>
                <w:rFonts w:ascii="Calibri" w:hAnsi="Calibri"/>
                <w:sz w:val="22"/>
                <w:highlight w:val="white"/>
              </w:rP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5BA7CC" w14:textId="77777777" w:rsidR="00FB3BF6" w:rsidRDefault="008E7B5D">
            <w:pPr>
              <w:rPr>
                <w:rFonts w:ascii="Calibri" w:hAnsi="Calibri"/>
                <w:sz w:val="22"/>
                <w:highlight w:val="white"/>
              </w:rPr>
            </w:pPr>
            <w:r>
              <w:rPr>
                <w:rFonts w:ascii="Calibri" w:hAnsi="Calibri"/>
                <w:sz w:val="22"/>
                <w:highlight w:val="white"/>
              </w:rPr>
              <w:t>Ei kohalda</w:t>
            </w:r>
            <w:r>
              <w:rPr>
                <w:rFonts w:ascii="Calibri" w:hAnsi="Calibri"/>
                <w:sz w:val="22"/>
                <w:highlight w:val="white"/>
              </w:rPr>
              <w:softHyphen/>
              <w:t>ta</w:t>
            </w:r>
          </w:p>
        </w:tc>
      </w:tr>
      <w:tr w:rsidR="008D25F8" w14:paraId="5A9BFF3E"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07DFBF3" w14:textId="77777777" w:rsidR="00FB3BF6" w:rsidRDefault="008E7B5D">
            <w:r>
              <w:rPr>
                <w:rFonts w:ascii="Calibri" w:hAnsi="Calibri"/>
              </w:rPr>
              <w:lastRenderedPageBreak/>
              <w:t>KKV 3.1 Bioloogi</w:t>
            </w:r>
            <w:r>
              <w:rPr>
                <w:rFonts w:ascii="Calibri" w:hAnsi="Calibri"/>
              </w:rPr>
              <w:softHyphen/>
              <w:t>lise mitme</w:t>
            </w:r>
            <w:r>
              <w:rPr>
                <w:rFonts w:ascii="Calibri" w:hAnsi="Calibri"/>
              </w:rPr>
              <w:softHyphen/>
              <w:t>kesisuse kontsent</w:t>
            </w:r>
            <w:r>
              <w:rPr>
                <w:rFonts w:ascii="Calibri" w:hAnsi="Calibri"/>
              </w:rPr>
              <w:softHyphen/>
              <w:t xml:space="preserve">reerumine, kaasa arvatud </w:t>
            </w:r>
            <w:r>
              <w:rPr>
                <w:rFonts w:ascii="Calibri" w:hAnsi="Calibri"/>
              </w:rPr>
              <w:t>endeem</w:t>
            </w:r>
            <w:r>
              <w:rPr>
                <w:rFonts w:ascii="Calibri" w:hAnsi="Calibri"/>
              </w:rPr>
              <w:softHyphen/>
              <w:t>sed liigid ja harulda</w:t>
            </w:r>
            <w:r>
              <w:rPr>
                <w:rFonts w:ascii="Calibri" w:hAnsi="Calibri"/>
              </w:rPr>
              <w:softHyphen/>
              <w:t>sed, ohustatud ja eriti ohustatud liigid, mis on olulised globaalsel, regionaal</w:t>
            </w:r>
            <w:r>
              <w:rPr>
                <w:rFonts w:ascii="Calibri" w:hAnsi="Calibri"/>
              </w:rPr>
              <w:softHyphen/>
              <w:t>sel ja riiklikul tasandil.</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C376421" w14:textId="77777777" w:rsidR="00FB3BF6" w:rsidRDefault="008E7B5D">
            <w:pPr>
              <w:jc w:val="both"/>
              <w:rPr>
                <w:rFonts w:ascii="Calibri" w:hAnsi="Calibri"/>
              </w:rPr>
            </w:pPr>
            <w:r>
              <w:rPr>
                <w:rFonts w:ascii="Calibri" w:hAnsi="Calibri"/>
              </w:rPr>
              <w:t>1, 2, 3, 4, 5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04093170" w14:textId="77777777" w:rsidR="00FB3BF6" w:rsidRDefault="008E7B5D">
            <w:pPr>
              <w:rPr>
                <w:rFonts w:ascii="Calibri" w:hAnsi="Calibri"/>
              </w:rPr>
            </w:pPr>
            <w:r>
              <w:rPr>
                <w:rFonts w:ascii="Calibri" w:hAnsi="Calibri"/>
              </w:rPr>
              <w:t>Elupaikade hävimine, liikide hävimine</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FBA5B4B" w14:textId="77777777" w:rsidR="00FB3BF6" w:rsidRDefault="008E7B5D">
            <w:pPr>
              <w:rPr>
                <w:rFonts w:ascii="Calibri" w:hAnsi="Calibri"/>
              </w:rPr>
            </w:pPr>
            <w:r>
              <w:rPr>
                <w:rFonts w:ascii="Calibri" w:hAnsi="Calibri"/>
              </w:rPr>
              <w:t xml:space="preserve">Kõik kaitstavad alad ja kaitsealuste liikide elupaigad (v.a I ja II </w:t>
            </w:r>
            <w:r>
              <w:rPr>
                <w:rFonts w:ascii="Calibri" w:hAnsi="Calibri"/>
              </w:rPr>
              <w:t>kategooria liigid) on kantud avalikesse andmebaasidesse (EELIS) või märgitud metsamajandamiskavadesse (k.a I ja II kategooria liigid). I kategooria kaitsealustest liikidest teatatakse maaomanikule kirjalikult. Maaomanikel ja teistel huvitatud isikutel on p</w:t>
            </w:r>
            <w:r>
              <w:rPr>
                <w:rFonts w:ascii="Calibri" w:hAnsi="Calibri"/>
              </w:rPr>
              <w:t>õhiteabele otsene juurdepääs. Enne raie lubamist kontrollib Keskkonnaamet kaitstavate elupaikade ja liikide esinemist.</w:t>
            </w:r>
          </w:p>
          <w:p w14:paraId="5B4D42A2" w14:textId="77777777" w:rsidR="00FB3BF6" w:rsidRDefault="00FB3BF6">
            <w:pPr>
              <w:rPr>
                <w:rFonts w:ascii="Calibri" w:hAnsi="Calibri"/>
              </w:rPr>
            </w:pPr>
          </w:p>
          <w:p w14:paraId="3E021A64" w14:textId="77777777" w:rsidR="00FB3BF6" w:rsidRDefault="008E7B5D">
            <w:pPr>
              <w:rPr>
                <w:rFonts w:ascii="Calibri" w:hAnsi="Calibri"/>
              </w:rPr>
            </w:pPr>
            <w:r>
              <w:rPr>
                <w:rFonts w:ascii="Calibri" w:hAnsi="Calibri"/>
              </w:rPr>
              <w:t>Viidatud seaduste täitmist kontrollivad Keskkonnainspektsioon ja Keskkonnaamet. Õigusrikkumiste avastamise korral määrab sunnivahendid K</w:t>
            </w:r>
            <w:r>
              <w:rPr>
                <w:rFonts w:ascii="Calibri" w:hAnsi="Calibri"/>
              </w:rPr>
              <w:t>eskkonnainspektsioon.</w:t>
            </w:r>
          </w:p>
          <w:p w14:paraId="71BB4A7D" w14:textId="77777777" w:rsidR="00FB3BF6" w:rsidRDefault="00FB3BF6">
            <w:pPr>
              <w:rPr>
                <w:rFonts w:ascii="Calibri" w:hAnsi="Calibri"/>
              </w:rPr>
            </w:pPr>
          </w:p>
          <w:p w14:paraId="39258749" w14:textId="77777777" w:rsidR="00FB3BF6" w:rsidRDefault="008E7B5D">
            <w:pPr>
              <w:rPr>
                <w:rFonts w:ascii="Calibri" w:hAnsi="Calibri"/>
              </w:rPr>
            </w:pPr>
            <w:r>
              <w:rPr>
                <w:rFonts w:ascii="Calibri" w:hAnsi="Calibri"/>
              </w:rPr>
              <w:t xml:space="preserve">Keskkonnainspektsiooni esitatud statistika kohaselt kontrolliti 2012. aastal 938 ja 2013. aastal 990 ala. Kaitstavate elupaikade ja liikide seotud rikkumisi leiti 2012. aastal kolm ja 2013. aastal kaks. </w:t>
            </w:r>
          </w:p>
          <w:p w14:paraId="6FC3C852" w14:textId="77777777" w:rsidR="00FB3BF6" w:rsidRDefault="00FB3BF6">
            <w:pPr>
              <w:rPr>
                <w:rFonts w:ascii="Calibri" w:hAnsi="Calibri"/>
              </w:rPr>
            </w:pPr>
          </w:p>
          <w:p w14:paraId="44E8D299" w14:textId="06F42067" w:rsidR="00FB3BF6" w:rsidRDefault="008E7B5D">
            <w:r>
              <w:rPr>
                <w:rFonts w:ascii="Calibri" w:hAnsi="Calibri"/>
              </w:rPr>
              <w:t xml:space="preserve">Keskkonnainspektsiooni esindajad kinnitasid kohtumisel, et kaitsesüsteem toimib hästi ja selles valdkonnas suurt riski ei ole. Viimasel kahel aastal tuvastatud rikkumised olid väikese ulatusega juhtumid, mille käigus oli ületatud kaitsealuse liigi </w:t>
            </w:r>
            <w:r w:rsidR="00C2400F">
              <w:rPr>
                <w:rFonts w:ascii="Calibri" w:hAnsi="Calibri"/>
              </w:rPr>
              <w:t>püsielupaiga</w:t>
            </w:r>
            <w:r>
              <w:rPr>
                <w:rFonts w:ascii="Calibri" w:hAnsi="Calibri"/>
              </w:rPr>
              <w:t xml:space="preserve"> piiri  ja seal mõned puud raiutud. </w:t>
            </w:r>
          </w:p>
          <w:p w14:paraId="32E40522" w14:textId="77777777" w:rsidR="00FB3BF6" w:rsidRDefault="00FB3BF6">
            <w:pPr>
              <w:rPr>
                <w:rFonts w:ascii="Calibri" w:hAnsi="Calibri"/>
              </w:rPr>
            </w:pPr>
          </w:p>
          <w:p w14:paraId="70A5C31D" w14:textId="77777777" w:rsidR="00FB3BF6" w:rsidRDefault="008E7B5D">
            <w:pPr>
              <w:spacing w:line="259" w:lineRule="auto"/>
            </w:pPr>
            <w:r>
              <w:rPr>
                <w:rFonts w:ascii="Calibri" w:hAnsi="Calibri"/>
              </w:rPr>
              <w:t>Seaduse kohaselt tuleb metsamajandamistegevusi kavandada ja läbi viia vastavalt metsaraiet käsitlevatele eeskirjadele. Need sisaldavad nõudeid haruldaste ja ohustatud linnuliikide pesitsuspaikade kaitseks, samut</w:t>
            </w:r>
            <w:r>
              <w:rPr>
                <w:rFonts w:ascii="Calibri" w:hAnsi="Calibri"/>
              </w:rPr>
              <w:t>i nõudeid jätta metsa säilikpuid ja surnud puid elustiku mitmekesisuse kaitseks.</w:t>
            </w:r>
          </w:p>
          <w:p w14:paraId="223B209B" w14:textId="77777777" w:rsidR="00FB3BF6" w:rsidRDefault="00FB3BF6">
            <w:pPr>
              <w:rPr>
                <w:rFonts w:ascii="Calibri" w:hAnsi="Calibri"/>
              </w:rPr>
            </w:pPr>
          </w:p>
          <w:p w14:paraId="515E9188" w14:textId="77777777" w:rsidR="00FB3BF6" w:rsidRDefault="008E7B5D">
            <w:pPr>
              <w:rPr>
                <w:rFonts w:ascii="Calibri" w:hAnsi="Calibri"/>
              </w:rPr>
            </w:pPr>
            <w:r>
              <w:rPr>
                <w:rFonts w:ascii="Calibri" w:hAnsi="Calibri"/>
              </w:rPr>
              <w:t>Eesti õigusaktid käsitlevad kõiki selle indikaatori aspekte.</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401E33A" w14:textId="77777777" w:rsidR="00FB3BF6" w:rsidRDefault="008E7B5D">
            <w:pPr>
              <w:rPr>
                <w:rFonts w:ascii="Calibri" w:hAnsi="Calibri"/>
              </w:rPr>
            </w:pPr>
            <w:r>
              <w:rPr>
                <w:rFonts w:ascii="Calibri" w:hAnsi="Calibri"/>
              </w:rPr>
              <w:lastRenderedPageBreak/>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776F339" w14:textId="77777777" w:rsidR="00FB3BF6" w:rsidRDefault="008E7B5D">
            <w:pPr>
              <w:rPr>
                <w:rFonts w:ascii="Calibri" w:hAnsi="Calibri"/>
              </w:rPr>
            </w:pPr>
            <w:r>
              <w:rPr>
                <w:rFonts w:ascii="Calibri" w:hAnsi="Calibri"/>
              </w:rP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5DB2AA" w14:textId="77777777" w:rsidR="00FB3BF6" w:rsidRDefault="008E7B5D">
            <w:pPr>
              <w:rPr>
                <w:rFonts w:ascii="Calibri" w:hAnsi="Calibri"/>
              </w:rPr>
            </w:pPr>
            <w:r>
              <w:rPr>
                <w:rFonts w:ascii="Calibri" w:hAnsi="Calibri"/>
              </w:rPr>
              <w:t>Ei kohaldata</w:t>
            </w:r>
          </w:p>
        </w:tc>
      </w:tr>
      <w:tr w:rsidR="008D25F8" w14:paraId="58BB6328"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D9BE569" w14:textId="77777777" w:rsidR="00FB3BF6" w:rsidRDefault="008E7B5D">
            <w:r>
              <w:rPr>
                <w:rFonts w:ascii="Calibri" w:hAnsi="Calibri"/>
              </w:rPr>
              <w:lastRenderedPageBreak/>
              <w:t xml:space="preserve">KKV 3.2 Puutumatud metsamaastikud, suured maastikutasandi ökosüsteemid ja </w:t>
            </w:r>
            <w:r>
              <w:rPr>
                <w:rFonts w:ascii="Calibri" w:hAnsi="Calibri"/>
              </w:rPr>
              <w:t>ökosüsteemide mosaiigid, mis on olulised globaalsel, regionaalsel ja riiklikul tasandil ning mis sisaldavad suurema osa looduslikult esinevate liikide elujõulisi populatsioone looduslikes leviku- ja arvukusmustrites.</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50BCB899" w14:textId="77777777" w:rsidR="00FB3BF6" w:rsidRDefault="008E7B5D">
            <w:pPr>
              <w:jc w:val="both"/>
              <w:rPr>
                <w:rFonts w:ascii="Calibri" w:hAnsi="Calibri"/>
              </w:rPr>
            </w:pPr>
            <w:r>
              <w:rPr>
                <w:rFonts w:ascii="Calibri" w:hAnsi="Calibri"/>
              </w:rPr>
              <w:t>1, 2, 3, 4, 5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3029C0C" w14:textId="77777777" w:rsidR="00FB3BF6" w:rsidRDefault="008E7B5D">
            <w:pPr>
              <w:rPr>
                <w:rFonts w:ascii="Calibri" w:hAnsi="Calibri"/>
              </w:rPr>
            </w:pPr>
            <w:r>
              <w:rPr>
                <w:rFonts w:ascii="Calibri" w:hAnsi="Calibri"/>
              </w:rPr>
              <w:t>Nende maastike ja ökosüst</w:t>
            </w:r>
            <w:r>
              <w:rPr>
                <w:rFonts w:ascii="Calibri" w:hAnsi="Calibri"/>
              </w:rPr>
              <w:t>eemide hävitamine</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62969BA" w14:textId="7E9C9058" w:rsidR="00FB3BF6" w:rsidRDefault="008E7B5D">
            <w:pPr>
              <w:jc w:val="both"/>
            </w:pPr>
            <w:r>
              <w:rPr>
                <w:rFonts w:ascii="Calibri" w:hAnsi="Calibri"/>
              </w:rPr>
              <w:t>Ajalooliste maakasutus- ja metsamajandusviiside mõjul on suurem osa praegustest Eesti metsadest poollooduslikud ökosüsteemid väikeste looduslähedases seisundis puistuosadega. Uuringud näitavad, et viimastel sajanditel on kõigis Eesti metsades toimunud erin</w:t>
            </w:r>
            <w:r>
              <w:rPr>
                <w:rFonts w:ascii="Calibri" w:hAnsi="Calibri"/>
              </w:rPr>
              <w:t xml:space="preserve">evad majandamistegevused ekstensiivsest kuni väga intensiivse, maakasutuse muutust hõlmava metsamajandamiseni. 1970ndatel </w:t>
            </w:r>
            <w:r w:rsidR="00C2400F">
              <w:rPr>
                <w:rFonts w:ascii="Calibri" w:hAnsi="Calibri"/>
              </w:rPr>
              <w:t>peatati metsamajandamistegevus</w:t>
            </w:r>
            <w:r>
              <w:rPr>
                <w:rFonts w:ascii="Calibri" w:hAnsi="Calibri"/>
              </w:rPr>
              <w:t xml:space="preserve"> väärtuslikes metsades loodusreservaate sisaldavate kaitsealade loomise tõttu.</w:t>
            </w:r>
          </w:p>
          <w:p w14:paraId="3DC9D7AB" w14:textId="77777777" w:rsidR="00FB3BF6" w:rsidRDefault="008E7B5D">
            <w:pPr>
              <w:jc w:val="both"/>
              <w:rPr>
                <w:rFonts w:ascii="Calibri" w:hAnsi="Calibri"/>
              </w:rPr>
            </w:pPr>
            <w:r>
              <w:rPr>
                <w:rFonts w:ascii="Calibri" w:hAnsi="Calibri"/>
              </w:rPr>
              <w:t>Eestis on lood</w:t>
            </w:r>
            <w:r>
              <w:rPr>
                <w:rFonts w:ascii="Calibri" w:hAnsi="Calibri"/>
              </w:rPr>
              <w:t xml:space="preserve">ud UNESCO maailmapärandi, Ramsari konventsiooni ja HELCOMi alad (HELCOMi konventsiooni alusel moodustatud Läänemere kaitsealad). </w:t>
            </w:r>
          </w:p>
          <w:p w14:paraId="03637F76" w14:textId="77777777" w:rsidR="00FB3BF6" w:rsidRDefault="00FB3BF6">
            <w:pPr>
              <w:jc w:val="both"/>
              <w:rPr>
                <w:rFonts w:ascii="Calibri" w:hAnsi="Calibri"/>
              </w:rPr>
            </w:pPr>
          </w:p>
          <w:p w14:paraId="1B1D7828" w14:textId="77777777" w:rsidR="00FB3BF6" w:rsidRDefault="008E7B5D">
            <w:pPr>
              <w:jc w:val="both"/>
            </w:pPr>
            <w:r>
              <w:rPr>
                <w:rFonts w:ascii="Calibri" w:hAnsi="Calibri"/>
              </w:rPr>
              <w:t>Suurte maastikualade elustiku mitmekesisuse säilitamiseks on olulised veel</w:t>
            </w:r>
            <w:r>
              <w:rPr>
                <w:rFonts w:ascii="Calibri" w:hAnsi="Calibri"/>
              </w:rPr>
              <w:t xml:space="preserve"> rahvusparkide, loodusparkide ja biosfäärikaitseala väärtuslikud metsad. Neid kõiki majandatakse looduskaitseseaduse kohaselt kaitse-eeskirjade</w:t>
            </w:r>
            <w:r>
              <w:rPr>
                <w:rFonts w:ascii="Calibri" w:hAnsi="Calibri"/>
              </w:rPr>
              <w:t xml:space="preserve"> alusel või ei majandata üldse.</w:t>
            </w:r>
          </w:p>
          <w:p w14:paraId="54976967" w14:textId="77777777" w:rsidR="00FB3BF6" w:rsidRDefault="008E7B5D">
            <w:pPr>
              <w:jc w:val="both"/>
              <w:rPr>
                <w:rFonts w:ascii="Calibri" w:hAnsi="Calibri"/>
              </w:rPr>
            </w:pPr>
            <w:r>
              <w:rPr>
                <w:rFonts w:ascii="Calibri" w:hAnsi="Calibri"/>
              </w:rPr>
              <w:t>Praegu pole tõendeid, et säilinud olulisi suuri metsaalasid mõjutaks metsamaja</w:t>
            </w:r>
            <w:r>
              <w:rPr>
                <w:rFonts w:ascii="Calibri" w:hAnsi="Calibri"/>
              </w:rPr>
              <w:t>ndamistegevus.</w:t>
            </w:r>
          </w:p>
          <w:p w14:paraId="4FB36A36" w14:textId="77777777" w:rsidR="00FB3BF6" w:rsidRDefault="00FB3BF6">
            <w:pPr>
              <w:jc w:val="both"/>
              <w:rPr>
                <w:rFonts w:ascii="Calibri" w:hAnsi="Calibri"/>
              </w:rPr>
            </w:pPr>
          </w:p>
          <w:p w14:paraId="30FE72A2" w14:textId="77777777" w:rsidR="00FB3BF6" w:rsidRDefault="008E7B5D">
            <w:pPr>
              <w:jc w:val="both"/>
              <w:rPr>
                <w:rFonts w:ascii="Calibri" w:hAnsi="Calibri"/>
              </w:rPr>
            </w:pPr>
            <w:r>
              <w:rPr>
                <w:rFonts w:ascii="Calibri" w:hAnsi="Calibri"/>
              </w:rPr>
              <w:t>Suurem osa olulisi maastikutasandi ökosüsteeme on riigi tasandil moodustatud loodusreservaatide või biosfäärikaitsealade koosseisus. Metsamajandamistegevuse kohta neil aladel tõendid puuduvad.</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C80829A" w14:textId="77777777" w:rsidR="00FB3BF6" w:rsidRDefault="008E7B5D">
            <w:pPr>
              <w:rPr>
                <w:rFonts w:ascii="Calibri" w:hAnsi="Calibri"/>
              </w:rPr>
            </w:pPr>
            <w:r>
              <w:rPr>
                <w:rFonts w:ascii="Calibri" w:hAnsi="Calibri"/>
              </w:rPr>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591F07F0" w14:textId="77777777" w:rsidR="00FB3BF6" w:rsidRDefault="008E7B5D">
            <w:pPr>
              <w:rPr>
                <w:rFonts w:ascii="Calibri" w:hAnsi="Calibri"/>
              </w:rPr>
            </w:pPr>
            <w:r>
              <w:rPr>
                <w:rFonts w:ascii="Calibri" w:hAnsi="Calibri"/>
              </w:rP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8072A8" w14:textId="77777777" w:rsidR="00FB3BF6" w:rsidRDefault="008E7B5D">
            <w:pPr>
              <w:rPr>
                <w:rFonts w:ascii="Calibri" w:hAnsi="Calibri"/>
              </w:rPr>
            </w:pPr>
            <w:r>
              <w:rPr>
                <w:rFonts w:ascii="Calibri" w:hAnsi="Calibri"/>
              </w:rPr>
              <w:t>Ei kohaldata</w:t>
            </w:r>
          </w:p>
        </w:tc>
      </w:tr>
      <w:tr w:rsidR="008D25F8" w14:paraId="6339D46F"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7D7E45A" w14:textId="77777777" w:rsidR="00FB3BF6" w:rsidRDefault="008E7B5D">
            <w:pPr>
              <w:rPr>
                <w:rFonts w:ascii="Calibri" w:hAnsi="Calibri"/>
              </w:rPr>
            </w:pPr>
            <w:r>
              <w:rPr>
                <w:rFonts w:ascii="Calibri" w:hAnsi="Calibri"/>
              </w:rPr>
              <w:t xml:space="preserve">KKV 3.3 </w:t>
            </w:r>
            <w:r>
              <w:rPr>
                <w:rFonts w:ascii="Calibri" w:hAnsi="Calibri"/>
              </w:rPr>
              <w:t xml:space="preserve">Haruldased, ohustatud ja eriti ohustatud </w:t>
            </w:r>
            <w:r>
              <w:rPr>
                <w:rFonts w:ascii="Calibri" w:hAnsi="Calibri"/>
              </w:rPr>
              <w:lastRenderedPageBreak/>
              <w:t>ökosüsteemid, elupaigad ja refuugiumid.</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0601CF9" w14:textId="77777777" w:rsidR="00FB3BF6" w:rsidRDefault="008E7B5D">
            <w:pPr>
              <w:jc w:val="both"/>
              <w:rPr>
                <w:rFonts w:ascii="Calibri" w:hAnsi="Calibri"/>
                <w:color w:val="808080"/>
                <w:sz w:val="18"/>
              </w:rPr>
            </w:pPr>
            <w:r>
              <w:rPr>
                <w:rFonts w:ascii="Calibri" w:hAnsi="Calibri"/>
                <w:color w:val="808080"/>
                <w:sz w:val="18"/>
              </w:rPr>
              <w:lastRenderedPageBreak/>
              <w:t>1, 2, 3, 4, 5, 8</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24452DA" w14:textId="77777777" w:rsidR="00FB3BF6" w:rsidRDefault="008E7B5D">
            <w:pPr>
              <w:rPr>
                <w:rFonts w:ascii="Calibri" w:hAnsi="Calibri"/>
              </w:rPr>
            </w:pPr>
            <w:r>
              <w:rPr>
                <w:rFonts w:ascii="Calibri" w:hAnsi="Calibri"/>
              </w:rPr>
              <w:t>Nende elupaikade ja ökosüsteemid</w:t>
            </w:r>
            <w:r>
              <w:rPr>
                <w:rFonts w:ascii="Calibri" w:hAnsi="Calibri"/>
              </w:rPr>
              <w:lastRenderedPageBreak/>
              <w:t>e hävitamine</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22B393B" w14:textId="77777777" w:rsidR="00FB3BF6" w:rsidRDefault="008E7B5D">
            <w:pPr>
              <w:spacing w:line="259" w:lineRule="auto"/>
              <w:jc w:val="both"/>
              <w:rPr>
                <w:rFonts w:ascii="Calibri" w:hAnsi="Calibri"/>
              </w:rPr>
            </w:pPr>
            <w:r>
              <w:rPr>
                <w:rFonts w:ascii="Calibri" w:hAnsi="Calibri"/>
              </w:rPr>
              <w:lastRenderedPageBreak/>
              <w:t>Majandamistegevust kõrge kaitseväärtusega metsades reguleerivad looduskaitseseadus, metsaseadus ning nendega seot</w:t>
            </w:r>
            <w:r>
              <w:rPr>
                <w:rFonts w:ascii="Calibri" w:hAnsi="Calibri"/>
              </w:rPr>
              <w:t>ud õigusaktid ja eeskirjad.</w:t>
            </w:r>
          </w:p>
          <w:p w14:paraId="3F3F6393" w14:textId="77777777" w:rsidR="00FB3BF6" w:rsidRDefault="00FB3BF6">
            <w:pPr>
              <w:spacing w:line="259" w:lineRule="auto"/>
              <w:jc w:val="both"/>
              <w:rPr>
                <w:rFonts w:ascii="Calibri" w:hAnsi="Calibri"/>
              </w:rPr>
            </w:pPr>
          </w:p>
          <w:p w14:paraId="7DDBE1C1" w14:textId="77777777" w:rsidR="00FB3BF6" w:rsidRDefault="008E7B5D">
            <w:pPr>
              <w:jc w:val="both"/>
              <w:rPr>
                <w:rFonts w:ascii="Calibri" w:hAnsi="Calibri"/>
              </w:rPr>
            </w:pPr>
            <w:r>
              <w:rPr>
                <w:rFonts w:ascii="Calibri" w:hAnsi="Calibri"/>
              </w:rPr>
              <w:t>Eestis ei ole praegu ürgmetsi, säilinud vanad loodusmetsad on enamasti range kaitse all, kuuludes kaitsealade sihtkaitsevöönditesse või loodusreservaatidesse.</w:t>
            </w:r>
          </w:p>
          <w:p w14:paraId="7770A3C5" w14:textId="77777777" w:rsidR="00FB3BF6" w:rsidRDefault="00FB3BF6">
            <w:pPr>
              <w:jc w:val="both"/>
              <w:rPr>
                <w:rFonts w:ascii="Calibri" w:hAnsi="Calibri"/>
              </w:rPr>
            </w:pPr>
          </w:p>
          <w:p w14:paraId="3747A3BE" w14:textId="77777777" w:rsidR="00FB3BF6" w:rsidRDefault="008E7B5D">
            <w:pPr>
              <w:jc w:val="both"/>
              <w:rPr>
                <w:rFonts w:ascii="Calibri" w:hAnsi="Calibri"/>
              </w:rPr>
            </w:pPr>
            <w:r>
              <w:rPr>
                <w:rFonts w:ascii="Calibri" w:hAnsi="Calibri"/>
              </w:rPr>
              <w:t>Looduslike metsaelupaikade ja väärtuslike ökosüsteemide esinduslikk</w:t>
            </w:r>
            <w:r>
              <w:rPr>
                <w:rFonts w:ascii="Calibri" w:hAnsi="Calibri"/>
              </w:rPr>
              <w:t>e näiteid inventeeritakse ja kaitstakse vastavalt loodusdirektiivile (nõukogu direktiiv 92/43/EMÜ looduslike elupaikade ning loodusliku loomastiku ja taimestiku kaitse kohta) ning need määratakse Natura 2000 võrgustiku aladeks. Enamik Natura 2000 aladest k</w:t>
            </w:r>
            <w:r>
              <w:rPr>
                <w:rFonts w:ascii="Calibri" w:hAnsi="Calibri"/>
              </w:rPr>
              <w:t>attub riigi kaitsealadega ning on seega kaitse all nii riigi kui ka rahvusvahelisel tasandil.</w:t>
            </w:r>
          </w:p>
          <w:p w14:paraId="52618E82" w14:textId="77777777" w:rsidR="00FB3BF6" w:rsidRDefault="00FB3BF6">
            <w:pPr>
              <w:spacing w:line="259" w:lineRule="auto"/>
              <w:jc w:val="both"/>
              <w:rPr>
                <w:rFonts w:ascii="Calibri" w:hAnsi="Calibri"/>
              </w:rPr>
            </w:pPr>
          </w:p>
          <w:p w14:paraId="03A4ECF1" w14:textId="77777777" w:rsidR="00FB3BF6" w:rsidRDefault="008E7B5D">
            <w:pPr>
              <w:spacing w:line="259" w:lineRule="auto"/>
              <w:jc w:val="both"/>
              <w:rPr>
                <w:rFonts w:ascii="Calibri" w:hAnsi="Calibri"/>
              </w:rPr>
            </w:pPr>
            <w:r>
              <w:rPr>
                <w:rFonts w:ascii="Calibri" w:hAnsi="Calibri"/>
              </w:rPr>
              <w:t>Keskkonnainspektsiooni esindajad kinnitasid kohtumisel, et kaitsesüsteem toimib hästi ja selles valdkonnas suurt riski ei ole. Viimasel kahel aastal tuvastatud r</w:t>
            </w:r>
            <w:r>
              <w:rPr>
                <w:rFonts w:ascii="Calibri" w:hAnsi="Calibri"/>
              </w:rPr>
              <w:t>ikkumised olid väikese ulatusega juhtumid, mille käigus oli ületatud kaitsealuse liigi kaitsevööndi piiri ja raiutud seal mõned puud.</w:t>
            </w:r>
          </w:p>
          <w:p w14:paraId="6922999D" w14:textId="77777777" w:rsidR="00FB3BF6" w:rsidRDefault="00FB3BF6">
            <w:pPr>
              <w:spacing w:line="259" w:lineRule="auto"/>
              <w:jc w:val="both"/>
              <w:rPr>
                <w:rFonts w:ascii="Calibri" w:hAnsi="Calibri"/>
              </w:rPr>
            </w:pPr>
          </w:p>
          <w:p w14:paraId="6F6C017C" w14:textId="77777777" w:rsidR="00FB3BF6" w:rsidRDefault="008E7B5D">
            <w:pPr>
              <w:spacing w:line="259" w:lineRule="auto"/>
              <w:jc w:val="both"/>
              <w:rPr>
                <w:rFonts w:ascii="Calibri" w:hAnsi="Calibri"/>
              </w:rPr>
            </w:pPr>
            <w:r>
              <w:rPr>
                <w:rFonts w:ascii="Calibri" w:hAnsi="Calibri"/>
              </w:rPr>
              <w:t>Eesti seaduste kohaselt on metsa vääriselupaikade (VEP) kaitse erametsaomanikule vabatahtlik. Vääriselupaik on kuni seits</w:t>
            </w:r>
            <w:r>
              <w:rPr>
                <w:rFonts w:ascii="Calibri" w:hAnsi="Calibri"/>
              </w:rPr>
              <w:t xml:space="preserve">me hektari suurune kaitset vajav ala, mis asub väljaspool kaitstavat loodusobjekti ja kus kitsalt kohastunud, ohustatud, ohualdiste või haruldaste liikide esinemise tõenäosus on suur. Metsaomanik võib sõlmida riigiga lepingu ja vääriselupaika kaitsta. Sel </w:t>
            </w:r>
            <w:r>
              <w:rPr>
                <w:rFonts w:ascii="Calibri" w:hAnsi="Calibri"/>
              </w:rPr>
              <w:t xml:space="preserve">juhul maksab riik omanikule VEPi säilitamise eest hüvitist ning omanik ei tohi vääriselupaigas teha raiet ega seda muul viisil majandada. Eesti riik on sõlminud 221 sellist lepingut, </w:t>
            </w:r>
            <w:r>
              <w:rPr>
                <w:rFonts w:ascii="Calibri" w:hAnsi="Calibri"/>
              </w:rPr>
              <w:lastRenderedPageBreak/>
              <w:t>mis hõlmavad kokku 407 ha. Kui erametsaomanik ei soovi VEPi kaitsta, tohi</w:t>
            </w:r>
            <w:r>
              <w:rPr>
                <w:rFonts w:ascii="Calibri" w:hAnsi="Calibri"/>
              </w:rPr>
              <w:t>b ta seal raiet teha. VEPide asukohad on leitavad Metsaregistris ning raieloa andmisel on võimalik kontrollida, kas metsamaterjali varutakse vääriselupaigast. Kui aga raiet tehakse metsateatiseta (väikeses mahus sanitaarraie on lubatud metsateatist esitama</w:t>
            </w:r>
            <w:r>
              <w:rPr>
                <w:rFonts w:ascii="Calibri" w:hAnsi="Calibri"/>
              </w:rPr>
              <w:t>ta), on VEPi külastamine ainuke viis selle puutumatust kontrollida.</w:t>
            </w:r>
          </w:p>
          <w:p w14:paraId="1D81F001" w14:textId="77777777" w:rsidR="00FB3BF6" w:rsidRDefault="00FB3BF6">
            <w:pPr>
              <w:spacing w:line="259" w:lineRule="auto"/>
              <w:jc w:val="both"/>
              <w:rPr>
                <w:rFonts w:ascii="Calibri" w:hAnsi="Calibri"/>
              </w:rPr>
            </w:pPr>
          </w:p>
          <w:p w14:paraId="1CE116E1" w14:textId="77777777" w:rsidR="00FB3BF6" w:rsidRDefault="008E7B5D">
            <w:pPr>
              <w:spacing w:line="259" w:lineRule="auto"/>
              <w:jc w:val="both"/>
              <w:rPr>
                <w:rFonts w:ascii="Calibri" w:hAnsi="Calibri"/>
              </w:rPr>
            </w:pPr>
            <w:r>
              <w:rPr>
                <w:rFonts w:ascii="Calibri" w:hAnsi="Calibri"/>
              </w:rPr>
              <w:t xml:space="preserve">Eesti metsades on 12 164 VEPi kogupindalaga 21343,9 ha. Riigimetsades on 8232 VEPi kogupindalaga 16306,8 ha ja erametsades 3932 VEPi kogupindalaga 5307,1 ha. </w:t>
            </w:r>
          </w:p>
          <w:p w14:paraId="02377847" w14:textId="77777777" w:rsidR="00FB3BF6" w:rsidRDefault="00FB3BF6">
            <w:pPr>
              <w:spacing w:line="259" w:lineRule="auto"/>
              <w:jc w:val="both"/>
              <w:rPr>
                <w:rFonts w:ascii="Calibri" w:hAnsi="Calibri"/>
              </w:rPr>
            </w:pPr>
          </w:p>
          <w:p w14:paraId="250DFAA9" w14:textId="77777777" w:rsidR="00FB3BF6" w:rsidRDefault="008E7B5D">
            <w:pPr>
              <w:spacing w:line="259" w:lineRule="auto"/>
              <w:jc w:val="both"/>
              <w:rPr>
                <w:rFonts w:ascii="Calibri" w:hAnsi="Calibri"/>
              </w:rPr>
            </w:pPr>
            <w:r>
              <w:rPr>
                <w:rFonts w:ascii="Calibri" w:hAnsi="Calibri"/>
              </w:rPr>
              <w:t>NEPCon küsis vääriselupaika</w:t>
            </w:r>
            <w:r>
              <w:rPr>
                <w:rFonts w:ascii="Calibri" w:hAnsi="Calibri"/>
              </w:rPr>
              <w:t>des toimunud raiete kohta lisateavet Keskkonnaagentuurilt ja Keskkonnaministeeriumilt. Selgus, et viimastel aastatel on erametsades, mille kohta ei ole sõlmitud VEPi kaitse lepingut, igal aastal lubatud raiet 2-2,5%-l VEPide kogupindalast. Kuigi kogu raiel</w:t>
            </w:r>
            <w:r>
              <w:rPr>
                <w:rFonts w:ascii="Calibri" w:hAnsi="Calibri"/>
              </w:rPr>
              <w:t xml:space="preserve">ubadega hõlmatud metsa ei raiuta, on see arv  kaitselepinguta VEPide koguarvu kohta siiski suur. </w:t>
            </w:r>
          </w:p>
          <w:p w14:paraId="2455E816" w14:textId="77777777" w:rsidR="00FB3BF6" w:rsidRDefault="00FB3BF6">
            <w:pPr>
              <w:spacing w:line="259" w:lineRule="auto"/>
              <w:jc w:val="both"/>
              <w:rPr>
                <w:rFonts w:ascii="Calibri" w:hAnsi="Calibri"/>
              </w:rPr>
            </w:pPr>
          </w:p>
          <w:p w14:paraId="0EB55170" w14:textId="77777777" w:rsidR="00FB3BF6" w:rsidRDefault="008E7B5D">
            <w:pPr>
              <w:spacing w:line="259" w:lineRule="auto"/>
              <w:jc w:val="both"/>
            </w:pPr>
            <w:r>
              <w:rPr>
                <w:rFonts w:ascii="Calibri" w:hAnsi="Calibri"/>
              </w:rPr>
              <w:t>Riigimetsades, VEPi kaitse lepinguga hõlmatud erametsades ning FSC ja PEFC sertifitseeritud erametsades on vääriselupaigad kaitse all.</w:t>
            </w:r>
          </w:p>
          <w:p w14:paraId="5D01E710" w14:textId="77777777" w:rsidR="00FB3BF6" w:rsidRDefault="00FB3BF6">
            <w:pPr>
              <w:spacing w:line="259" w:lineRule="auto"/>
              <w:jc w:val="both"/>
              <w:rPr>
                <w:rFonts w:ascii="Calibri" w:hAnsi="Calibri"/>
              </w:rPr>
            </w:pPr>
          </w:p>
          <w:p w14:paraId="2D0A458D" w14:textId="77777777" w:rsidR="00FB3BF6" w:rsidRDefault="008E7B5D">
            <w:pPr>
              <w:spacing w:line="259" w:lineRule="auto"/>
              <w:jc w:val="both"/>
            </w:pPr>
            <w:r>
              <w:rPr>
                <w:rFonts w:ascii="Calibri" w:hAnsi="Calibri"/>
              </w:rPr>
              <w:t xml:space="preserve">Eeltoodut arvestades </w:t>
            </w:r>
            <w:r>
              <w:rPr>
                <w:rFonts w:ascii="Calibri" w:hAnsi="Calibri"/>
              </w:rPr>
              <w:t>on selle indikaatori riskitase seotud üksnes metsa vääriselupaikadega. Sertifitseerimata erametsa risk on „määratletud” ning FSC ja PEFC sertifikaadiga metsade (sh riigimetsade) risk „madal”.</w:t>
            </w:r>
          </w:p>
          <w:p w14:paraId="7E1B0BE9" w14:textId="77777777" w:rsidR="00FB3BF6" w:rsidRDefault="00FB3BF6">
            <w:pPr>
              <w:tabs>
                <w:tab w:val="left" w:pos="372"/>
              </w:tabs>
              <w:jc w:val="both"/>
              <w:rPr>
                <w:rFonts w:ascii="Verdana" w:eastAsia="MS Mincho" w:hAnsi="Verdana" w:hint="eastAsia"/>
                <w:sz w:val="16"/>
                <w:szCs w:val="16"/>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EA4D3BE" w14:textId="77777777" w:rsidR="00FB3BF6" w:rsidRDefault="008E7B5D">
            <w:pPr>
              <w:rPr>
                <w:rFonts w:ascii="Calibri" w:hAnsi="Calibri"/>
              </w:rPr>
            </w:pPr>
            <w:r>
              <w:rPr>
                <w:rFonts w:ascii="Calibri" w:hAnsi="Calibri"/>
              </w:rPr>
              <w:lastRenderedPageBreak/>
              <w:t>Madal risk sertifi</w:t>
            </w:r>
            <w:r>
              <w:rPr>
                <w:rFonts w:ascii="Calibri" w:hAnsi="Calibri"/>
              </w:rPr>
              <w:lastRenderedPageBreak/>
              <w:t>tseeritud metsades (k.a kõik riigi- ja eramet</w:t>
            </w:r>
            <w:r>
              <w:rPr>
                <w:rFonts w:ascii="Calibri" w:hAnsi="Calibri"/>
              </w:rPr>
              <w:t>sad) ning määratletud risk sertifitseerimata erametsades</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45C01A8" w14:textId="77777777" w:rsidR="00FB3BF6" w:rsidRDefault="008E7B5D">
            <w:pPr>
              <w:spacing w:line="216" w:lineRule="exact"/>
              <w:ind w:left="108"/>
              <w:jc w:val="both"/>
              <w:textAlignment w:val="baseline"/>
              <w:rPr>
                <w:rFonts w:ascii="Verdana" w:hAnsi="Verdana"/>
                <w:sz w:val="16"/>
              </w:rPr>
            </w:pPr>
            <w:r>
              <w:rPr>
                <w:rFonts w:ascii="Verdana" w:hAnsi="Verdana"/>
                <w:sz w:val="16"/>
              </w:rPr>
              <w:lastRenderedPageBreak/>
              <w:t>Selle indikaatori riskitase võib olla "määratletud"</w:t>
            </w:r>
            <w:r>
              <w:rPr>
                <w:rFonts w:ascii="Verdana" w:hAnsi="Verdana"/>
                <w:sz w:val="16"/>
              </w:rPr>
              <w:t xml:space="preserve"> seoses </w:t>
            </w:r>
            <w:r>
              <w:rPr>
                <w:rFonts w:ascii="Verdana" w:hAnsi="Verdana"/>
                <w:sz w:val="16"/>
              </w:rPr>
              <w:lastRenderedPageBreak/>
              <w:t>sertifitseerimata erametsade vääriselupaikade kaitsega metsamajandamistegevuse kahjuliku mõju eest. Võimalikud kontrollimeetmed hõlmavad ostja võimalust kontrollida kõiki kättesaadavaid infoallikaid kasutades, et hangitud materjal ei pärine väärise</w:t>
            </w:r>
            <w:r>
              <w:rPr>
                <w:rFonts w:ascii="Verdana" w:hAnsi="Verdana"/>
                <w:sz w:val="16"/>
              </w:rPr>
              <w:t xml:space="preserve">lupaigast. </w:t>
            </w:r>
          </w:p>
          <w:p w14:paraId="18B85796" w14:textId="77777777" w:rsidR="00FB3BF6" w:rsidRDefault="00FB3BF6">
            <w:pPr>
              <w:spacing w:line="216" w:lineRule="exact"/>
              <w:ind w:left="108"/>
              <w:jc w:val="both"/>
              <w:textAlignment w:val="baseline"/>
              <w:rPr>
                <w:rFonts w:ascii="Verdana" w:eastAsia="Verdana" w:hAnsi="Verdana"/>
                <w:sz w:val="16"/>
              </w:rPr>
            </w:pPr>
          </w:p>
          <w:p w14:paraId="7304C8E4" w14:textId="77777777" w:rsidR="00FB3BF6" w:rsidRDefault="00FB3BF6">
            <w:pPr>
              <w:spacing w:line="216" w:lineRule="exact"/>
              <w:ind w:left="108"/>
              <w:jc w:val="both"/>
              <w:textAlignment w:val="baseline"/>
              <w:rPr>
                <w:rFonts w:ascii="Calibri" w:hAnsi="Calibri" w:cs="Arial"/>
                <w:color w:val="808080"/>
                <w:sz w:val="18"/>
                <w:szCs w:val="18"/>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99BC3E6" w14:textId="77777777" w:rsidR="00FB3BF6" w:rsidRDefault="008E7B5D">
            <w:pPr>
              <w:spacing w:line="216" w:lineRule="exact"/>
              <w:ind w:left="108"/>
              <w:jc w:val="both"/>
              <w:textAlignment w:val="baseline"/>
              <w:rPr>
                <w:rFonts w:ascii="Verdana" w:hAnsi="Verdana"/>
                <w:sz w:val="16"/>
              </w:rPr>
            </w:pPr>
            <w:r>
              <w:rPr>
                <w:rFonts w:ascii="Verdana" w:hAnsi="Verdana"/>
                <w:sz w:val="16"/>
              </w:rPr>
              <w:lastRenderedPageBreak/>
              <w:t xml:space="preserve">1. Kas tooteid on võimalik seostada konkreetse raielangiga metsas? </w:t>
            </w:r>
          </w:p>
          <w:p w14:paraId="07B705C8" w14:textId="77777777" w:rsidR="00FB3BF6" w:rsidRDefault="008E7B5D">
            <w:pPr>
              <w:spacing w:line="216" w:lineRule="exact"/>
              <w:ind w:left="108"/>
              <w:jc w:val="both"/>
              <w:textAlignment w:val="baseline"/>
              <w:rPr>
                <w:rFonts w:ascii="Verdana" w:hAnsi="Verdana"/>
                <w:sz w:val="16"/>
              </w:rPr>
            </w:pPr>
            <w:r>
              <w:rPr>
                <w:rFonts w:ascii="Verdana" w:hAnsi="Verdana"/>
                <w:sz w:val="16"/>
              </w:rPr>
              <w:lastRenderedPageBreak/>
              <w:t>1.1 Kui jah, vt punkt 2.</w:t>
            </w:r>
          </w:p>
          <w:p w14:paraId="1365781D" w14:textId="77777777" w:rsidR="00FB3BF6" w:rsidRDefault="008E7B5D">
            <w:pPr>
              <w:spacing w:line="216" w:lineRule="exact"/>
              <w:ind w:left="108"/>
              <w:jc w:val="both"/>
              <w:textAlignment w:val="baseline"/>
              <w:rPr>
                <w:rFonts w:ascii="Verdana" w:hAnsi="Verdana"/>
                <w:sz w:val="16"/>
              </w:rPr>
            </w:pPr>
            <w:r>
              <w:rPr>
                <w:rFonts w:ascii="Verdana" w:hAnsi="Verdana"/>
                <w:sz w:val="16"/>
              </w:rPr>
              <w:t>1.2 Kui ei, siis tooteid hankida ei tohi.</w:t>
            </w:r>
          </w:p>
          <w:p w14:paraId="36BDBBB0" w14:textId="77777777" w:rsidR="00FB3BF6" w:rsidRDefault="00FB3BF6">
            <w:pPr>
              <w:spacing w:line="216" w:lineRule="exact"/>
              <w:ind w:left="108"/>
              <w:jc w:val="both"/>
              <w:textAlignment w:val="baseline"/>
              <w:rPr>
                <w:rFonts w:ascii="Verdana" w:eastAsia="Verdana" w:hAnsi="Verdana"/>
                <w:sz w:val="16"/>
              </w:rPr>
            </w:pPr>
          </w:p>
          <w:p w14:paraId="27D62FE6" w14:textId="77777777" w:rsidR="00FB3BF6" w:rsidRDefault="008E7B5D">
            <w:pPr>
              <w:spacing w:line="216" w:lineRule="exact"/>
              <w:ind w:left="108"/>
              <w:jc w:val="both"/>
              <w:textAlignment w:val="baseline"/>
            </w:pPr>
            <w:r>
              <w:rPr>
                <w:rFonts w:ascii="Verdana" w:hAnsi="Verdana"/>
                <w:sz w:val="16"/>
              </w:rPr>
              <w:t xml:space="preserve">2. Kas metsaomanik on sõlminud riigiga lepingu metsa vääriselupaiga kaitsmiseks tema maal? </w:t>
            </w:r>
          </w:p>
          <w:p w14:paraId="5EF83FAD" w14:textId="77777777" w:rsidR="00FB3BF6" w:rsidRDefault="008E7B5D">
            <w:pPr>
              <w:spacing w:line="216" w:lineRule="exact"/>
              <w:ind w:left="108"/>
              <w:jc w:val="both"/>
              <w:textAlignment w:val="baseline"/>
              <w:rPr>
                <w:rFonts w:ascii="Verdana" w:hAnsi="Verdana"/>
                <w:sz w:val="16"/>
              </w:rPr>
            </w:pPr>
            <w:r>
              <w:rPr>
                <w:rFonts w:ascii="Verdana" w:hAnsi="Verdana"/>
                <w:sz w:val="16"/>
              </w:rPr>
              <w:t xml:space="preserve">2.1 Kui jah,  </w:t>
            </w:r>
            <w:r>
              <w:rPr>
                <w:rFonts w:ascii="Verdana" w:hAnsi="Verdana"/>
                <w:sz w:val="16"/>
              </w:rPr>
              <w:t>võib tooteid hankida.</w:t>
            </w:r>
          </w:p>
          <w:p w14:paraId="74AFC7BB" w14:textId="77777777" w:rsidR="00FB3BF6" w:rsidRDefault="008E7B5D">
            <w:pPr>
              <w:spacing w:line="216" w:lineRule="exact"/>
              <w:ind w:left="108"/>
              <w:jc w:val="both"/>
              <w:textAlignment w:val="baseline"/>
              <w:rPr>
                <w:rFonts w:ascii="Verdana" w:hAnsi="Verdana"/>
                <w:sz w:val="16"/>
              </w:rPr>
            </w:pPr>
            <w:r>
              <w:rPr>
                <w:rFonts w:ascii="Verdana" w:hAnsi="Verdana"/>
                <w:sz w:val="16"/>
              </w:rPr>
              <w:t>2.2 Kui ei,  vt punkt 3.</w:t>
            </w:r>
          </w:p>
          <w:p w14:paraId="168E42C1" w14:textId="77777777" w:rsidR="00FB3BF6" w:rsidRDefault="00FB3BF6">
            <w:pPr>
              <w:spacing w:line="216" w:lineRule="exact"/>
              <w:ind w:left="108"/>
              <w:jc w:val="both"/>
              <w:textAlignment w:val="baseline"/>
              <w:rPr>
                <w:rFonts w:ascii="Verdana" w:eastAsia="Verdana" w:hAnsi="Verdana"/>
                <w:sz w:val="16"/>
              </w:rPr>
            </w:pPr>
          </w:p>
          <w:p w14:paraId="6AA3964A" w14:textId="77777777" w:rsidR="00FB3BF6" w:rsidRDefault="008E7B5D">
            <w:pPr>
              <w:spacing w:line="216" w:lineRule="exact"/>
              <w:ind w:left="108"/>
              <w:jc w:val="both"/>
              <w:textAlignment w:val="baseline"/>
              <w:rPr>
                <w:rFonts w:ascii="Verdana" w:hAnsi="Verdana"/>
                <w:sz w:val="16"/>
              </w:rPr>
            </w:pPr>
            <w:r>
              <w:rPr>
                <w:rFonts w:ascii="Verdana" w:hAnsi="Verdana"/>
                <w:sz w:val="16"/>
              </w:rPr>
              <w:t>3. Kas metsa ülestöötaja nõustub sõlmima lepingu biomassitootjaga ning on võtnud kohustuse mitte tarnida VEPist pärinevat puitu?</w:t>
            </w:r>
          </w:p>
          <w:p w14:paraId="20C98D38" w14:textId="77777777" w:rsidR="00FB3BF6" w:rsidRDefault="008E7B5D">
            <w:pPr>
              <w:spacing w:line="216" w:lineRule="exact"/>
              <w:ind w:left="108"/>
              <w:jc w:val="both"/>
              <w:textAlignment w:val="baseline"/>
              <w:rPr>
                <w:rFonts w:ascii="Verdana" w:hAnsi="Verdana"/>
                <w:sz w:val="16"/>
              </w:rPr>
            </w:pPr>
            <w:r>
              <w:rPr>
                <w:rFonts w:ascii="Verdana" w:hAnsi="Verdana"/>
                <w:sz w:val="16"/>
              </w:rPr>
              <w:t>3.1 Kui jah, vt punkt 4.</w:t>
            </w:r>
          </w:p>
          <w:p w14:paraId="6F3B6C3E" w14:textId="77777777" w:rsidR="00FB3BF6" w:rsidRDefault="008E7B5D">
            <w:pPr>
              <w:spacing w:line="216" w:lineRule="exact"/>
              <w:ind w:left="108"/>
              <w:jc w:val="both"/>
              <w:textAlignment w:val="baseline"/>
            </w:pPr>
            <w:r>
              <w:rPr>
                <w:rFonts w:ascii="Verdana" w:hAnsi="Verdana"/>
                <w:sz w:val="16"/>
              </w:rPr>
              <w:t>3.2 Kui ei, siis tooteid hankida ei tohi.</w:t>
            </w:r>
          </w:p>
          <w:p w14:paraId="55B46AA0" w14:textId="77777777" w:rsidR="00FB3BF6" w:rsidRDefault="00FB3BF6">
            <w:pPr>
              <w:spacing w:line="216" w:lineRule="exact"/>
              <w:ind w:left="108"/>
              <w:jc w:val="both"/>
              <w:textAlignment w:val="baseline"/>
              <w:rPr>
                <w:rFonts w:ascii="Verdana" w:eastAsia="Verdana" w:hAnsi="Verdana"/>
                <w:sz w:val="16"/>
              </w:rPr>
            </w:pPr>
          </w:p>
          <w:p w14:paraId="056B6FBE" w14:textId="77777777" w:rsidR="00FB3BF6" w:rsidRDefault="00FB3BF6">
            <w:pPr>
              <w:spacing w:line="216" w:lineRule="exact"/>
              <w:ind w:left="108"/>
              <w:jc w:val="both"/>
              <w:textAlignment w:val="baseline"/>
              <w:rPr>
                <w:rFonts w:ascii="Verdana" w:eastAsia="Verdana" w:hAnsi="Verdana"/>
                <w:sz w:val="16"/>
              </w:rPr>
            </w:pPr>
          </w:p>
          <w:p w14:paraId="05AA89EB" w14:textId="77777777" w:rsidR="00FB3BF6" w:rsidRDefault="008E7B5D">
            <w:pPr>
              <w:spacing w:line="216" w:lineRule="exact"/>
              <w:ind w:left="108"/>
              <w:jc w:val="both"/>
              <w:textAlignment w:val="baseline"/>
              <w:rPr>
                <w:rFonts w:ascii="Verdana" w:hAnsi="Verdana"/>
                <w:sz w:val="16"/>
              </w:rPr>
            </w:pPr>
            <w:r>
              <w:rPr>
                <w:rFonts w:ascii="Verdana" w:hAnsi="Verdana"/>
                <w:sz w:val="16"/>
              </w:rPr>
              <w:t>4. Kas  on</w:t>
            </w:r>
            <w:r>
              <w:rPr>
                <w:rFonts w:ascii="Verdana" w:hAnsi="Verdana"/>
                <w:sz w:val="16"/>
              </w:rPr>
              <w:t xml:space="preserve"> antud raieluba?</w:t>
            </w:r>
          </w:p>
          <w:p w14:paraId="7A79B131" w14:textId="77777777" w:rsidR="00FB3BF6" w:rsidRDefault="008E7B5D">
            <w:pPr>
              <w:spacing w:line="216" w:lineRule="exact"/>
              <w:ind w:left="108"/>
              <w:jc w:val="both"/>
              <w:textAlignment w:val="baseline"/>
              <w:rPr>
                <w:rFonts w:ascii="Verdana" w:hAnsi="Verdana"/>
                <w:sz w:val="16"/>
              </w:rPr>
            </w:pPr>
            <w:r>
              <w:rPr>
                <w:rFonts w:ascii="Verdana" w:hAnsi="Verdana"/>
                <w:sz w:val="16"/>
              </w:rPr>
              <w:t xml:space="preserve">4.1 Kui jah, vt punkt 6. </w:t>
            </w:r>
          </w:p>
          <w:p w14:paraId="298FA72D" w14:textId="77777777" w:rsidR="00FB3BF6" w:rsidRDefault="008E7B5D">
            <w:pPr>
              <w:spacing w:line="216" w:lineRule="exact"/>
              <w:ind w:left="108"/>
              <w:jc w:val="both"/>
              <w:textAlignment w:val="baseline"/>
              <w:rPr>
                <w:rFonts w:ascii="Verdana" w:hAnsi="Verdana"/>
                <w:sz w:val="16"/>
              </w:rPr>
            </w:pPr>
            <w:r>
              <w:rPr>
                <w:rFonts w:ascii="Verdana" w:hAnsi="Verdana"/>
                <w:sz w:val="16"/>
              </w:rPr>
              <w:t>4.2 Kui ei, vt punkt 5.</w:t>
            </w:r>
          </w:p>
          <w:p w14:paraId="070D454A" w14:textId="77777777" w:rsidR="00FB3BF6" w:rsidRDefault="00FB3BF6">
            <w:pPr>
              <w:spacing w:line="216" w:lineRule="exact"/>
              <w:ind w:left="108"/>
              <w:jc w:val="both"/>
              <w:textAlignment w:val="baseline"/>
              <w:rPr>
                <w:rFonts w:ascii="Verdana" w:eastAsia="Verdana" w:hAnsi="Verdana"/>
                <w:sz w:val="16"/>
              </w:rPr>
            </w:pPr>
          </w:p>
          <w:p w14:paraId="2327D67E" w14:textId="77777777" w:rsidR="00FB3BF6" w:rsidRDefault="008E7B5D">
            <w:pPr>
              <w:spacing w:line="216" w:lineRule="exact"/>
              <w:ind w:left="108"/>
              <w:jc w:val="both"/>
              <w:textAlignment w:val="baseline"/>
              <w:rPr>
                <w:rFonts w:ascii="Verdana" w:hAnsi="Verdana"/>
                <w:sz w:val="16"/>
              </w:rPr>
            </w:pPr>
            <w:r>
              <w:rPr>
                <w:rFonts w:ascii="Verdana" w:hAnsi="Verdana"/>
                <w:sz w:val="16"/>
              </w:rPr>
              <w:t>5. Raied ilma metsateatiseta (vastavalt metsaseadusele).</w:t>
            </w:r>
          </w:p>
          <w:p w14:paraId="4A5C5280" w14:textId="77777777" w:rsidR="00FB3BF6" w:rsidRDefault="008E7B5D">
            <w:pPr>
              <w:spacing w:line="216" w:lineRule="exact"/>
              <w:ind w:left="108"/>
              <w:jc w:val="both"/>
              <w:textAlignment w:val="baseline"/>
            </w:pPr>
            <w:r>
              <w:rPr>
                <w:rFonts w:ascii="Verdana" w:hAnsi="Verdana"/>
                <w:sz w:val="16"/>
              </w:rPr>
              <w:t xml:space="preserve">5.1 Kui kättesaadava teabe kohaselt metsamajandamisüksuses </w:t>
            </w:r>
            <w:r>
              <w:rPr>
                <w:rFonts w:ascii="Verdana" w:hAnsi="Verdana"/>
                <w:sz w:val="16"/>
              </w:rPr>
              <w:lastRenderedPageBreak/>
              <w:t>vääriselupaiku ei ole,  võib tooteid hankida.</w:t>
            </w:r>
          </w:p>
          <w:p w14:paraId="52D5D137" w14:textId="77777777" w:rsidR="00FB3BF6" w:rsidRDefault="008E7B5D">
            <w:pPr>
              <w:spacing w:line="216" w:lineRule="exact"/>
              <w:ind w:left="108"/>
              <w:jc w:val="both"/>
              <w:textAlignment w:val="baseline"/>
              <w:rPr>
                <w:rFonts w:ascii="Verdana" w:hAnsi="Verdana"/>
                <w:sz w:val="16"/>
              </w:rPr>
            </w:pPr>
            <w:r>
              <w:rPr>
                <w:rFonts w:ascii="Verdana" w:hAnsi="Verdana"/>
                <w:sz w:val="16"/>
              </w:rPr>
              <w:t>5.2 Kui metsamajandamisüks</w:t>
            </w:r>
            <w:r>
              <w:rPr>
                <w:rFonts w:ascii="Verdana" w:hAnsi="Verdana"/>
                <w:sz w:val="16"/>
              </w:rPr>
              <w:t>uses on vääriselupaik, tuleb vääriselupaiga puutumatus tõendada kohapealse auditiga.</w:t>
            </w:r>
          </w:p>
          <w:p w14:paraId="6FC80737" w14:textId="77777777" w:rsidR="00FB3BF6" w:rsidRDefault="00FB3BF6">
            <w:pPr>
              <w:spacing w:line="216" w:lineRule="exact"/>
              <w:ind w:left="108"/>
              <w:jc w:val="both"/>
              <w:textAlignment w:val="baseline"/>
              <w:rPr>
                <w:rFonts w:ascii="Verdana" w:eastAsia="Verdana" w:hAnsi="Verdana"/>
                <w:sz w:val="16"/>
              </w:rPr>
            </w:pPr>
          </w:p>
          <w:p w14:paraId="67C9B9D2" w14:textId="77777777" w:rsidR="00FB3BF6" w:rsidRDefault="008E7B5D">
            <w:pPr>
              <w:spacing w:line="216" w:lineRule="exact"/>
              <w:ind w:left="108"/>
              <w:jc w:val="both"/>
              <w:textAlignment w:val="baseline"/>
            </w:pPr>
            <w:r>
              <w:rPr>
                <w:rFonts w:ascii="Verdana" w:hAnsi="Verdana"/>
                <w:sz w:val="16"/>
              </w:rPr>
              <w:t>6. Kas raielank, mis on märgitud metsamaterjali tarnimisel esitataval metsateatisel,  kattub metsa vääriselupaiga asukohaga vastavalt kättesaadavatele infoallikatele (</w:t>
            </w:r>
            <w:hyperlink r:id="rId6">
              <w:r>
                <w:rPr>
                  <w:rStyle w:val="Internetilink"/>
                  <w:rFonts w:ascii="Verdana" w:hAnsi="Verdana"/>
                  <w:sz w:val="16"/>
                </w:rPr>
                <w:t>http://register.metsad.ee/avalik/</w:t>
              </w:r>
            </w:hyperlink>
            <w:r>
              <w:rPr>
                <w:rFonts w:ascii="Verdana" w:hAnsi="Verdana"/>
                <w:sz w:val="16"/>
              </w:rPr>
              <w:t xml:space="preserve">)? </w:t>
            </w:r>
          </w:p>
          <w:p w14:paraId="40EA9C68" w14:textId="77777777" w:rsidR="00FB3BF6" w:rsidRDefault="008E7B5D">
            <w:pPr>
              <w:spacing w:line="216" w:lineRule="exact"/>
              <w:ind w:left="108"/>
              <w:jc w:val="both"/>
              <w:textAlignment w:val="baseline"/>
              <w:rPr>
                <w:rFonts w:ascii="Verdana" w:hAnsi="Verdana"/>
                <w:sz w:val="16"/>
              </w:rPr>
            </w:pPr>
            <w:r>
              <w:rPr>
                <w:rFonts w:ascii="Verdana" w:hAnsi="Verdana"/>
                <w:sz w:val="16"/>
              </w:rPr>
              <w:t>3.1 Kui jah, siis tooteid hankida ei tohi.</w:t>
            </w:r>
          </w:p>
          <w:p w14:paraId="037F29F0" w14:textId="77777777" w:rsidR="00FB3BF6" w:rsidRDefault="008E7B5D">
            <w:pPr>
              <w:spacing w:line="216" w:lineRule="exact"/>
              <w:ind w:left="108"/>
              <w:jc w:val="both"/>
              <w:textAlignment w:val="baseline"/>
              <w:rPr>
                <w:rFonts w:ascii="Verdana" w:hAnsi="Verdana"/>
                <w:sz w:val="16"/>
              </w:rPr>
            </w:pPr>
            <w:r>
              <w:rPr>
                <w:rFonts w:ascii="Verdana" w:hAnsi="Verdana"/>
                <w:sz w:val="16"/>
              </w:rPr>
              <w:t>3.2 Kui ei, siis võib tooteid hankida.</w:t>
            </w:r>
          </w:p>
          <w:p w14:paraId="40787BBC" w14:textId="77777777" w:rsidR="00FB3BF6" w:rsidRDefault="00FB3BF6">
            <w:pPr>
              <w:spacing w:line="216" w:lineRule="exact"/>
              <w:ind w:left="108"/>
              <w:jc w:val="both"/>
              <w:textAlignment w:val="baseline"/>
              <w:rPr>
                <w:rFonts w:ascii="Verdana" w:eastAsia="Verdana" w:hAnsi="Verdana"/>
                <w:sz w:val="16"/>
              </w:rPr>
            </w:pPr>
          </w:p>
          <w:p w14:paraId="692FA0D4" w14:textId="77777777" w:rsidR="00FB3BF6" w:rsidRDefault="00FB3BF6">
            <w:pPr>
              <w:rPr>
                <w:rFonts w:ascii="Calibri" w:hAnsi="Calibri" w:cs="Arial"/>
                <w:color w:val="808080"/>
                <w:sz w:val="18"/>
                <w:szCs w:val="18"/>
              </w:rPr>
            </w:pPr>
          </w:p>
        </w:tc>
      </w:tr>
      <w:tr w:rsidR="008D25F8" w14:paraId="1EEDC6B4"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C9783FC" w14:textId="77777777" w:rsidR="00FB3BF6" w:rsidRDefault="008E7B5D">
            <w:r>
              <w:rPr>
                <w:rFonts w:ascii="Calibri" w:hAnsi="Calibri"/>
                <w:color w:val="808080"/>
                <w:sz w:val="18"/>
              </w:rPr>
              <w:lastRenderedPageBreak/>
              <w:t xml:space="preserve">KKV 3.4 </w:t>
            </w:r>
            <w:r>
              <w:t xml:space="preserve"> </w:t>
            </w:r>
            <w:r>
              <w:rPr>
                <w:rFonts w:ascii="Calibri" w:hAnsi="Calibri"/>
              </w:rPr>
              <w:t xml:space="preserve">Põhilised </w:t>
            </w:r>
            <w:r>
              <w:rPr>
                <w:rFonts w:ascii="Calibri" w:hAnsi="Calibri"/>
              </w:rPr>
              <w:lastRenderedPageBreak/>
              <w:t xml:space="preserve">ökosüsteemiteenused kriitilistes olukordades, kaasa arvatud </w:t>
            </w:r>
            <w:r>
              <w:rPr>
                <w:rFonts w:ascii="Calibri" w:hAnsi="Calibri"/>
              </w:rPr>
              <w:t>valgalade ning erosioonikartlike muldade ja nõlvade kaitse.</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BAF3656" w14:textId="77777777" w:rsidR="00FB3BF6" w:rsidRDefault="008E7B5D">
            <w:pPr>
              <w:jc w:val="both"/>
              <w:rPr>
                <w:rFonts w:ascii="Calibri" w:hAnsi="Calibri"/>
                <w:color w:val="808080"/>
                <w:sz w:val="18"/>
              </w:rPr>
            </w:pPr>
            <w:r>
              <w:rPr>
                <w:rFonts w:ascii="Calibri" w:hAnsi="Calibri"/>
                <w:color w:val="808080"/>
                <w:sz w:val="18"/>
              </w:rPr>
              <w:lastRenderedPageBreak/>
              <w:t>1, 2, 3, 4, 5, 7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BC44847" w14:textId="77777777" w:rsidR="00FB3BF6" w:rsidRDefault="00FB3BF6">
            <w:pPr>
              <w:rPr>
                <w:rFonts w:ascii="Calibri" w:hAnsi="Calibri" w:cs="Arial"/>
                <w:color w:val="808080"/>
                <w:sz w:val="18"/>
                <w:szCs w:val="18"/>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41586C3" w14:textId="77777777" w:rsidR="00FB3BF6" w:rsidRDefault="008E7B5D">
            <w:pPr>
              <w:rPr>
                <w:rFonts w:ascii="Calibri" w:hAnsi="Calibri"/>
              </w:rPr>
            </w:pPr>
            <w:r>
              <w:rPr>
                <w:rFonts w:ascii="Calibri" w:hAnsi="Calibri"/>
              </w:rPr>
              <w:t xml:space="preserve">Metsamajandamistegevust veekaitsevööndis, ranna- ja </w:t>
            </w:r>
            <w:r>
              <w:rPr>
                <w:rFonts w:ascii="Calibri" w:hAnsi="Calibri"/>
              </w:rPr>
              <w:lastRenderedPageBreak/>
              <w:t xml:space="preserve">kaldakaitsevööndis ning erosioonile vastuvõtlikel muldadel reguleerivad veeseadus, looduskaitseseadus, metsaseadus ja </w:t>
            </w:r>
            <w:r>
              <w:rPr>
                <w:rFonts w:ascii="Calibri" w:hAnsi="Calibri"/>
              </w:rPr>
              <w:t>seonduvad õigusaktid.</w:t>
            </w:r>
          </w:p>
          <w:p w14:paraId="68DFBECE" w14:textId="77777777" w:rsidR="00FB3BF6" w:rsidRDefault="00FB3BF6">
            <w:pPr>
              <w:spacing w:line="259" w:lineRule="auto"/>
              <w:jc w:val="both"/>
              <w:rPr>
                <w:rFonts w:ascii="Calibri" w:hAnsi="Calibri"/>
              </w:rPr>
            </w:pPr>
          </w:p>
          <w:p w14:paraId="6AA7C81D" w14:textId="77777777" w:rsidR="00FB3BF6" w:rsidRDefault="008E7B5D">
            <w:pPr>
              <w:spacing w:line="259" w:lineRule="auto"/>
              <w:jc w:val="both"/>
              <w:rPr>
                <w:rFonts w:ascii="Calibri" w:hAnsi="Calibri"/>
              </w:rPr>
            </w:pPr>
            <w:r>
              <w:rPr>
                <w:rFonts w:ascii="Calibri" w:hAnsi="Calibri"/>
              </w:rPr>
              <w:t xml:space="preserve">Keskkonnainspektsiooni ülesandeks on nende seaduste täitmise pidev järelevalve. </w:t>
            </w:r>
          </w:p>
          <w:p w14:paraId="41B4F43A" w14:textId="77777777" w:rsidR="00FB3BF6" w:rsidRDefault="00FB3BF6">
            <w:pPr>
              <w:spacing w:line="259" w:lineRule="auto"/>
              <w:jc w:val="both"/>
              <w:rPr>
                <w:rFonts w:ascii="Calibri" w:hAnsi="Calibri"/>
              </w:rPr>
            </w:pPr>
          </w:p>
          <w:p w14:paraId="560A19EE" w14:textId="77777777" w:rsidR="00FB3BF6" w:rsidRDefault="008E7B5D">
            <w:pPr>
              <w:spacing w:line="259" w:lineRule="auto"/>
              <w:jc w:val="both"/>
              <w:rPr>
                <w:rFonts w:ascii="Calibri" w:hAnsi="Calibri"/>
              </w:rPr>
            </w:pPr>
            <w:r>
              <w:rPr>
                <w:rFonts w:ascii="Calibri" w:hAnsi="Calibri"/>
              </w:rPr>
              <w:t>Keskkonnainspektsiooni esitatud statistiliste andmete kohaselt kontrolliti 2012. aastal 938 ja 2013. aastal 990 ala. Keskkonnanõuete rikkumisi leiti 20</w:t>
            </w:r>
            <w:r>
              <w:rPr>
                <w:rFonts w:ascii="Calibri" w:hAnsi="Calibri"/>
              </w:rPr>
              <w:t>12. aastal 22 ja 2013. aastal 14.</w:t>
            </w:r>
          </w:p>
          <w:p w14:paraId="5C919687" w14:textId="77777777" w:rsidR="00FB3BF6" w:rsidRDefault="00FB3BF6">
            <w:pPr>
              <w:spacing w:line="259" w:lineRule="auto"/>
              <w:jc w:val="both"/>
              <w:rPr>
                <w:rFonts w:ascii="Calibri" w:hAnsi="Calibri"/>
              </w:rPr>
            </w:pPr>
          </w:p>
          <w:p w14:paraId="5848956E" w14:textId="77777777" w:rsidR="00FB3BF6" w:rsidRDefault="008E7B5D">
            <w:pPr>
              <w:spacing w:line="259" w:lineRule="auto"/>
              <w:jc w:val="both"/>
            </w:pPr>
            <w:r>
              <w:rPr>
                <w:rFonts w:ascii="Calibri" w:hAnsi="Calibri"/>
              </w:rPr>
              <w:t>Keskkonnainspektsiooni esindajad kinnitasid kohtumisel, et kaitsesüsteem toimib hästi ja selles valdkonnas suurt riski ei ole. Tuvastatud rikkumised on olnud väikese ulatusega, nt mõningane mullakahjustus või väikesemahul</w:t>
            </w:r>
            <w:r>
              <w:rPr>
                <w:rFonts w:ascii="Calibri" w:hAnsi="Calibri"/>
              </w:rPr>
              <w:t>ine raie kaitsevööndis. Riigimetsad ja erametsad nõuete järgimise poolest oluliselt ei erine. Kui rikkumine leitakse riigimetsas, heastatakse kahju kiiremini.</w:t>
            </w:r>
          </w:p>
          <w:p w14:paraId="73997560" w14:textId="77777777" w:rsidR="00FB3BF6" w:rsidRDefault="00FB3BF6">
            <w:pPr>
              <w:spacing w:line="259" w:lineRule="auto"/>
              <w:jc w:val="both"/>
              <w:rPr>
                <w:rFonts w:ascii="Calibri" w:hAnsi="Calibri"/>
              </w:rPr>
            </w:pPr>
          </w:p>
          <w:p w14:paraId="6138CA9A" w14:textId="77777777" w:rsidR="00FB3BF6" w:rsidRDefault="008E7B5D">
            <w:pPr>
              <w:spacing w:line="259" w:lineRule="auto"/>
              <w:jc w:val="both"/>
            </w:pPr>
            <w:r>
              <w:rPr>
                <w:rFonts w:ascii="Calibri" w:hAnsi="Calibri"/>
              </w:rPr>
              <w:t>Metsaseaduse § 23</w:t>
            </w:r>
            <w:r>
              <w:rPr>
                <w:rFonts w:ascii="Calibri" w:hAnsi="Calibri"/>
                <w:vertAlign w:val="superscript"/>
              </w:rPr>
              <w:t>1</w:t>
            </w:r>
            <w:r>
              <w:rPr>
                <w:rFonts w:ascii="Calibri" w:hAnsi="Calibri"/>
              </w:rPr>
              <w:t xml:space="preserve"> sätestab, et planeeringuga asula või elamu kaitseks õhusaaste, müra, tugeva t</w:t>
            </w:r>
            <w:r>
              <w:rPr>
                <w:rFonts w:ascii="Calibri" w:hAnsi="Calibri"/>
              </w:rPr>
              <w:t>uule või lumetuisu eest või tuleohu vähendamiseks või metsatulekahju leviku tõkestamiseks määratud metsa majandamisel võib kohaliku omavalitsuse üksus kokkuleppel maaomanikuga seada piiranguid uuendusraie tegemisel raieliigile ning lageraie tegemisel langi</w:t>
            </w:r>
            <w:r>
              <w:rPr>
                <w:rFonts w:ascii="Calibri" w:hAnsi="Calibri"/>
              </w:rPr>
              <w:t xml:space="preserve"> suurusele ja raievanusele.</w:t>
            </w:r>
          </w:p>
          <w:p w14:paraId="5AC150FB" w14:textId="77777777" w:rsidR="00FB3BF6" w:rsidRDefault="00FB3BF6">
            <w:pPr>
              <w:rPr>
                <w:rFonts w:ascii="Calibri" w:hAnsi="Calibri" w:cs="Arial"/>
                <w:color w:val="808080"/>
                <w:sz w:val="18"/>
                <w:szCs w:val="18"/>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54CA19F" w14:textId="77777777" w:rsidR="00FB3BF6" w:rsidRDefault="008E7B5D">
            <w:pPr>
              <w:rPr>
                <w:rFonts w:ascii="Calibri" w:hAnsi="Calibri"/>
                <w:color w:val="808080"/>
                <w:sz w:val="18"/>
              </w:rPr>
            </w:pPr>
            <w:r>
              <w:rPr>
                <w:rFonts w:ascii="Calibri" w:hAnsi="Calibri"/>
                <w:color w:val="808080"/>
                <w:sz w:val="18"/>
              </w:rPr>
              <w:lastRenderedPageBreak/>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7E134F1" w14:textId="77777777" w:rsidR="00FB3BF6" w:rsidRDefault="008E7B5D">
            <w:pPr>
              <w:rPr>
                <w:rFonts w:ascii="Calibri" w:hAnsi="Calibri"/>
                <w:color w:val="808080"/>
                <w:sz w:val="18"/>
              </w:rPr>
            </w:pPr>
            <w:r>
              <w:rPr>
                <w:rFonts w:ascii="Calibri" w:hAnsi="Calibri"/>
                <w:color w:val="808080"/>
                <w:sz w:val="18"/>
              </w:rP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B8D5C6" w14:textId="77777777" w:rsidR="00FB3BF6" w:rsidRDefault="00FB3BF6">
            <w:pPr>
              <w:rPr>
                <w:rFonts w:ascii="Calibri" w:hAnsi="Calibri" w:cs="Arial"/>
                <w:color w:val="808080"/>
                <w:sz w:val="18"/>
                <w:szCs w:val="18"/>
              </w:rPr>
            </w:pPr>
          </w:p>
        </w:tc>
      </w:tr>
      <w:tr w:rsidR="008D25F8" w14:paraId="43050099"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2EC9C98" w14:textId="77777777" w:rsidR="00FB3BF6" w:rsidRDefault="008E7B5D">
            <w:r>
              <w:rPr>
                <w:rFonts w:ascii="Calibri" w:hAnsi="Calibri"/>
              </w:rPr>
              <w:lastRenderedPageBreak/>
              <w:t xml:space="preserve">KKV 3.5 Paigad ja ressursid, mis on möödapääsmatud </w:t>
            </w:r>
            <w:r>
              <w:rPr>
                <w:rFonts w:ascii="Calibri" w:hAnsi="Calibri"/>
              </w:rPr>
              <w:lastRenderedPageBreak/>
              <w:t xml:space="preserve">kohalike kogukondade ja põlisrahvaste põhivajaduste rahuldamiseks (elatis, tervis, toitumine, vesi jne) ning mis määratakse kindlaks nimetatud </w:t>
            </w:r>
            <w:r>
              <w:rPr>
                <w:rFonts w:ascii="Calibri" w:hAnsi="Calibri"/>
              </w:rPr>
              <w:t>kogukondade ja põlisrahvaste kaasabil.</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A402558" w14:textId="77777777" w:rsidR="00FB3BF6" w:rsidRDefault="008E7B5D">
            <w:pPr>
              <w:jc w:val="both"/>
              <w:rPr>
                <w:rFonts w:ascii="Calibri" w:hAnsi="Calibri"/>
                <w:color w:val="808080"/>
                <w:sz w:val="18"/>
              </w:rPr>
            </w:pPr>
            <w:r>
              <w:rPr>
                <w:rFonts w:ascii="Calibri" w:hAnsi="Calibri"/>
                <w:color w:val="808080"/>
                <w:sz w:val="18"/>
              </w:rPr>
              <w:lastRenderedPageBreak/>
              <w:t>2, 3, 4, 6, 9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9E58EAA" w14:textId="77777777" w:rsidR="00FB3BF6" w:rsidRDefault="00FB3BF6">
            <w:pPr>
              <w:rPr>
                <w:rFonts w:ascii="Calibri" w:hAnsi="Calibri" w:cs="Arial"/>
                <w:color w:val="808080"/>
                <w:sz w:val="18"/>
                <w:szCs w:val="18"/>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69EE69A" w14:textId="3E077393" w:rsidR="00FB3BF6" w:rsidRDefault="008E7B5D">
            <w:pPr>
              <w:spacing w:line="259" w:lineRule="auto"/>
              <w:jc w:val="both"/>
            </w:pPr>
            <w:r>
              <w:rPr>
                <w:rFonts w:ascii="Calibri" w:hAnsi="Calibri"/>
              </w:rPr>
              <w:t>Riigis pole põlisrahvast FSC/ÜRO määratletud tähenduses</w:t>
            </w:r>
            <w:r w:rsidR="008D25F8">
              <w:rPr>
                <w:rFonts w:ascii="Calibri" w:hAnsi="Calibri"/>
              </w:rPr>
              <w:t xml:space="preserve"> (ingl </w:t>
            </w:r>
            <w:r w:rsidR="008D25F8" w:rsidRPr="008D25F8">
              <w:rPr>
                <w:rFonts w:ascii="Calibri" w:hAnsi="Calibri"/>
                <w:i/>
              </w:rPr>
              <w:t>indigenous peoples</w:t>
            </w:r>
            <w:r w:rsidR="008D25F8">
              <w:rPr>
                <w:rFonts w:ascii="Calibri" w:hAnsi="Calibri"/>
              </w:rPr>
              <w:t>)</w:t>
            </w:r>
            <w:r>
              <w:rPr>
                <w:rFonts w:ascii="Calibri" w:hAnsi="Calibri"/>
              </w:rPr>
              <w:t xml:space="preserve">, sest eestlased on oma kodumaal </w:t>
            </w:r>
            <w:r w:rsidR="008D25F8">
              <w:rPr>
                <w:rFonts w:ascii="Calibri" w:hAnsi="Calibri"/>
              </w:rPr>
              <w:t xml:space="preserve">põliselt elav rahvas – põlisrahvas üldises </w:t>
            </w:r>
            <w:r w:rsidR="008D25F8">
              <w:rPr>
                <w:rFonts w:ascii="Calibri" w:hAnsi="Calibri"/>
              </w:rPr>
              <w:lastRenderedPageBreak/>
              <w:t xml:space="preserve">tähenduses (ingl </w:t>
            </w:r>
            <w:r w:rsidR="008D25F8" w:rsidRPr="008D25F8">
              <w:rPr>
                <w:rFonts w:ascii="Calibri" w:hAnsi="Calibri"/>
                <w:i/>
              </w:rPr>
              <w:t>native people</w:t>
            </w:r>
            <w:r w:rsidR="008D25F8">
              <w:rPr>
                <w:rFonts w:ascii="Calibri" w:hAnsi="Calibri"/>
              </w:rPr>
              <w:t>)</w:t>
            </w:r>
            <w:r>
              <w:rPr>
                <w:rFonts w:ascii="Calibri" w:hAnsi="Calibri"/>
              </w:rPr>
              <w:t>.</w:t>
            </w:r>
            <w:r>
              <w:rPr>
                <w:rFonts w:ascii="Calibri" w:hAnsi="Calibri"/>
              </w:rPr>
              <w:t xml:space="preserve"> Eestis on siiski olemas ka rahvusvähemused (traditsioonilised kogukonnad), nagu  venelased, soomlas</w:t>
            </w:r>
            <w:r>
              <w:rPr>
                <w:rFonts w:ascii="Calibri" w:hAnsi="Calibri"/>
              </w:rPr>
              <w:t xml:space="preserve">ed jt. Traditsiooniliste rahvarühmade õiguste kaitse madala riski kinnitamiseks vaadati lühidalt üle mitmesugused aruanded. Kõik aruanded kinnitavad, et Eesti seadused tagavad traditsiooniliste õiguste piisava kaitse. </w:t>
            </w:r>
          </w:p>
          <w:p w14:paraId="0901696E" w14:textId="77777777" w:rsidR="00FB3BF6" w:rsidRDefault="00FB3BF6">
            <w:pPr>
              <w:spacing w:line="259" w:lineRule="auto"/>
              <w:jc w:val="both"/>
              <w:rPr>
                <w:rFonts w:ascii="Calibri" w:hAnsi="Calibri"/>
              </w:rPr>
            </w:pPr>
          </w:p>
          <w:p w14:paraId="16365F61" w14:textId="77777777" w:rsidR="00FB3BF6" w:rsidRDefault="008E7B5D">
            <w:pPr>
              <w:spacing w:line="259" w:lineRule="auto"/>
              <w:jc w:val="both"/>
              <w:rPr>
                <w:rFonts w:ascii="Calibri" w:hAnsi="Calibri"/>
              </w:rPr>
            </w:pPr>
            <w:r>
              <w:rPr>
                <w:rFonts w:ascii="Calibri" w:hAnsi="Calibri"/>
              </w:rPr>
              <w:t xml:space="preserve">Seaduste kohaselt tohib päeva ajal </w:t>
            </w:r>
            <w:r>
              <w:rPr>
                <w:rFonts w:ascii="Calibri" w:hAnsi="Calibri"/>
              </w:rPr>
              <w:t>era- ja riigimetsas viibida ning marju ja teisi mittepuidulisi metsasaadusi korjata (v.a loodusreservaatides ning kaitsealuste liikide pesitsusajal). Metsas telkimiseks ja lõkke tegemiseks on vajalik maaomaniku luba.</w:t>
            </w:r>
          </w:p>
          <w:p w14:paraId="3EF5CB7A" w14:textId="77777777" w:rsidR="00FB3BF6" w:rsidRDefault="00FB3BF6">
            <w:pPr>
              <w:spacing w:line="259" w:lineRule="auto"/>
              <w:jc w:val="both"/>
              <w:rPr>
                <w:rFonts w:ascii="Calibri" w:hAnsi="Calibri"/>
              </w:rPr>
            </w:pPr>
          </w:p>
          <w:p w14:paraId="768BECD8" w14:textId="77777777" w:rsidR="00FB3BF6" w:rsidRDefault="008E7B5D">
            <w:pPr>
              <w:spacing w:line="259" w:lineRule="auto"/>
              <w:jc w:val="both"/>
              <w:rPr>
                <w:rFonts w:ascii="Calibri" w:hAnsi="Calibri"/>
              </w:rPr>
            </w:pPr>
            <w:r>
              <w:rPr>
                <w:rFonts w:ascii="Calibri" w:hAnsi="Calibri"/>
              </w:rPr>
              <w:t>Eestis ei ole isikute rühmi, kellel ol</w:t>
            </w:r>
            <w:r>
              <w:rPr>
                <w:rFonts w:ascii="Calibri" w:hAnsi="Calibri"/>
              </w:rPr>
              <w:t xml:space="preserve">eks metsasaaduste varumisele traditsioonilised õigused. </w:t>
            </w:r>
          </w:p>
          <w:p w14:paraId="710A1F64" w14:textId="77777777" w:rsidR="00FB3BF6" w:rsidRDefault="00FB3BF6">
            <w:pPr>
              <w:spacing w:line="259" w:lineRule="auto"/>
              <w:jc w:val="both"/>
              <w:rPr>
                <w:rFonts w:ascii="Calibri" w:hAnsi="Calibri"/>
              </w:rPr>
            </w:pPr>
          </w:p>
          <w:p w14:paraId="2C632229" w14:textId="77777777" w:rsidR="00FB3BF6" w:rsidRDefault="008E7B5D">
            <w:pPr>
              <w:spacing w:line="259" w:lineRule="auto"/>
              <w:jc w:val="both"/>
            </w:pPr>
            <w:r>
              <w:rPr>
                <w:rFonts w:ascii="Calibri" w:hAnsi="Calibri"/>
              </w:rPr>
              <w:t>Kõik metsamajandamise kavad on avalikult kättesaadavad ja huvitatud isikud saavad nendega vajadusel tutvuda. Riigimetsa Majandamise Keskuse metsamajandamise kavad on kättesaadavad keskuse veebilehel</w:t>
            </w:r>
            <w:r>
              <w:rPr>
                <w:rFonts w:ascii="Calibri" w:hAnsi="Calibri"/>
              </w:rPr>
              <w:t>.</w:t>
            </w:r>
          </w:p>
          <w:p w14:paraId="722248D9" w14:textId="77777777" w:rsidR="00FB3BF6" w:rsidRDefault="00FB3BF6">
            <w:pPr>
              <w:spacing w:line="259" w:lineRule="auto"/>
              <w:jc w:val="both"/>
              <w:rPr>
                <w:rFonts w:ascii="Calibri" w:hAnsi="Calibri"/>
              </w:rPr>
            </w:pPr>
          </w:p>
          <w:p w14:paraId="28519163" w14:textId="77777777" w:rsidR="00FB3BF6" w:rsidRDefault="008E7B5D">
            <w:pPr>
              <w:spacing w:line="259" w:lineRule="auto"/>
              <w:jc w:val="both"/>
              <w:rPr>
                <w:rFonts w:ascii="Calibri" w:hAnsi="Calibri"/>
              </w:rPr>
            </w:pPr>
            <w:r>
              <w:rPr>
                <w:rFonts w:ascii="Calibri" w:hAnsi="Calibri"/>
              </w:rPr>
              <w:t>Riigimetsade majandamine on FSC sertifitseeritud, seetõttu on metsamajandajad avaldanud valmisolekut arutada traditsioonilisi õigusi puudutavaid küsimusi huvirühmadega. Erametsade puhul võib ühendust võtta maaomanikega.</w:t>
            </w:r>
          </w:p>
          <w:p w14:paraId="5C4353D0" w14:textId="77777777" w:rsidR="00FB3BF6" w:rsidRDefault="00FB3BF6">
            <w:pPr>
              <w:rPr>
                <w:rFonts w:ascii="Calibri" w:hAnsi="Calibri" w:cs="Arial"/>
                <w:color w:val="808080"/>
                <w:sz w:val="18"/>
                <w:szCs w:val="18"/>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DF32C07" w14:textId="77777777" w:rsidR="00FB3BF6" w:rsidRDefault="008E7B5D">
            <w:pPr>
              <w:rPr>
                <w:rFonts w:ascii="Calibri" w:hAnsi="Calibri"/>
                <w:color w:val="808080"/>
                <w:sz w:val="18"/>
              </w:rPr>
            </w:pPr>
            <w:r>
              <w:rPr>
                <w:rFonts w:ascii="Calibri" w:hAnsi="Calibri"/>
                <w:color w:val="808080"/>
                <w:sz w:val="18"/>
              </w:rPr>
              <w:lastRenderedPageBreak/>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4ECDDBD" w14:textId="77777777" w:rsidR="00FB3BF6" w:rsidRDefault="008E7B5D">
            <w:pPr>
              <w:rPr>
                <w:rFonts w:ascii="Calibri" w:hAnsi="Calibri"/>
                <w:color w:val="808080"/>
                <w:sz w:val="18"/>
              </w:rPr>
            </w:pPr>
            <w:r>
              <w:rPr>
                <w:rFonts w:ascii="Calibri" w:hAnsi="Calibri"/>
                <w:color w:val="808080"/>
                <w:sz w:val="18"/>
              </w:rP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03634A" w14:textId="77777777" w:rsidR="00FB3BF6" w:rsidRDefault="00FB3BF6">
            <w:pPr>
              <w:rPr>
                <w:rFonts w:ascii="Calibri" w:hAnsi="Calibri" w:cs="Arial"/>
                <w:color w:val="808080"/>
                <w:sz w:val="18"/>
                <w:szCs w:val="18"/>
              </w:rPr>
            </w:pPr>
          </w:p>
        </w:tc>
      </w:tr>
      <w:tr w:rsidR="008D25F8" w14:paraId="7DCC4C98" w14:textId="77777777" w:rsidTr="008D25F8">
        <w:tc>
          <w:tcPr>
            <w:tcW w:w="23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1F4CAF2" w14:textId="77777777" w:rsidR="00FB3BF6" w:rsidRDefault="008E7B5D">
            <w:r>
              <w:rPr>
                <w:rFonts w:ascii="Calibri" w:hAnsi="Calibri"/>
                <w:color w:val="808080"/>
                <w:sz w:val="18"/>
              </w:rPr>
              <w:lastRenderedPageBreak/>
              <w:t>KKV 3.6</w:t>
            </w:r>
            <w:r>
              <w:t xml:space="preserve"> </w:t>
            </w:r>
            <w:r>
              <w:rPr>
                <w:rFonts w:ascii="Calibri" w:hAnsi="Calibri"/>
              </w:rPr>
              <w:t xml:space="preserve">Paigad, ressursid, elupaigad ja maastikud, millel on globaalne või </w:t>
            </w:r>
            <w:r>
              <w:rPr>
                <w:rFonts w:ascii="Calibri" w:hAnsi="Calibri"/>
              </w:rPr>
              <w:lastRenderedPageBreak/>
              <w:t>riiklik kultuuriline, arheoloogiline või ajalooline tähtsus ja/või kohalike kogukondade ja põlisrahvaste traditsioonilisele kultuurile oluline kultuuriline, ökoloogiline, majanduslik või re</w:t>
            </w:r>
            <w:r>
              <w:rPr>
                <w:rFonts w:ascii="Calibri" w:hAnsi="Calibri"/>
              </w:rPr>
              <w:t>ligioosne/sakraalne tähtsus, mis määratakse kindlaks nende kogukondade ning põlisrahvaste kaasabil.</w:t>
            </w:r>
          </w:p>
        </w:tc>
        <w:tc>
          <w:tcPr>
            <w:tcW w:w="100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71A65D5" w14:textId="77777777" w:rsidR="00FB3BF6" w:rsidRDefault="008E7B5D">
            <w:pPr>
              <w:jc w:val="both"/>
              <w:rPr>
                <w:rFonts w:ascii="Calibri" w:hAnsi="Calibri"/>
                <w:color w:val="808080"/>
                <w:sz w:val="18"/>
              </w:rPr>
            </w:pPr>
            <w:r>
              <w:rPr>
                <w:rFonts w:ascii="Calibri" w:hAnsi="Calibri"/>
                <w:color w:val="808080"/>
                <w:sz w:val="18"/>
              </w:rPr>
              <w:lastRenderedPageBreak/>
              <w:t>1, 4, 5, 9</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AC14D88" w14:textId="77777777" w:rsidR="00FB3BF6" w:rsidRDefault="00FB3BF6">
            <w:pPr>
              <w:rPr>
                <w:rFonts w:ascii="Calibri" w:hAnsi="Calibri" w:cs="Arial"/>
                <w:color w:val="808080"/>
                <w:sz w:val="18"/>
                <w:szCs w:val="18"/>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14C83A3E" w14:textId="77777777" w:rsidR="00FB3BF6" w:rsidRDefault="008E7B5D">
            <w:pPr>
              <w:jc w:val="both"/>
            </w:pPr>
            <w:r>
              <w:rPr>
                <w:rFonts w:ascii="Calibri" w:hAnsi="Calibri"/>
              </w:rPr>
              <w:t>Kultuuriloolisi ja arheoloogilisi alasid ning kultuurilise, ajaloolise ja sakraalse väärtusega objekte leidub nii era- kui ka riigimetsades. Sel</w:t>
            </w:r>
            <w:r>
              <w:rPr>
                <w:rFonts w:ascii="Calibri" w:hAnsi="Calibri"/>
              </w:rPr>
              <w:t xml:space="preserve">liseid paiku majandatakse vastavalt erinevatele eeskirjadele ja </w:t>
            </w:r>
            <w:r>
              <w:rPr>
                <w:rFonts w:ascii="Calibri" w:hAnsi="Calibri"/>
              </w:rPr>
              <w:lastRenderedPageBreak/>
              <w:t>majandamiskavadele. Ajaloolised paigad on Muinsuskaitseameti järelevalve all, linnametsi ja -parke haldavad kohalikud omavalitsused.</w:t>
            </w:r>
          </w:p>
          <w:p w14:paraId="606F1C36" w14:textId="77777777" w:rsidR="00FB3BF6" w:rsidRDefault="00FB3BF6">
            <w:pPr>
              <w:jc w:val="both"/>
              <w:rPr>
                <w:rFonts w:ascii="Calibri" w:hAnsi="Calibri"/>
              </w:rPr>
            </w:pPr>
          </w:p>
          <w:p w14:paraId="219A2C98" w14:textId="77777777" w:rsidR="00FB3BF6" w:rsidRDefault="008E7B5D">
            <w:pPr>
              <w:jc w:val="both"/>
              <w:rPr>
                <w:rFonts w:ascii="Calibri" w:hAnsi="Calibri"/>
              </w:rPr>
            </w:pPr>
            <w:r>
              <w:rPr>
                <w:rFonts w:ascii="Calibri" w:hAnsi="Calibri"/>
              </w:rPr>
              <w:t>Kultuuriloolisi üksikobjekte kaitstakse looduskaitseseadus</w:t>
            </w:r>
            <w:r>
              <w:rPr>
                <w:rFonts w:ascii="Calibri" w:hAnsi="Calibri"/>
              </w:rPr>
              <w:t>e alusel. Võimaluse korral ühendatakse eespool nimetatud objekte sisaldavad metsad kaitsealadega. Metsades asuvate kultuuriobjektide kohta on olemas ka avalik andmebaas. Selle võib leida RMK ja maa-ameti veebilehel.</w:t>
            </w:r>
          </w:p>
          <w:p w14:paraId="32AD890E" w14:textId="77777777" w:rsidR="00FB3BF6" w:rsidRDefault="00FB3BF6">
            <w:pPr>
              <w:jc w:val="both"/>
              <w:rPr>
                <w:rFonts w:ascii="Calibri" w:hAnsi="Calibri"/>
              </w:rPr>
            </w:pPr>
          </w:p>
          <w:p w14:paraId="466F9CA7" w14:textId="77777777" w:rsidR="00FB3BF6" w:rsidRDefault="008E7B5D">
            <w:pPr>
              <w:jc w:val="both"/>
              <w:rPr>
                <w:rFonts w:ascii="Calibri" w:hAnsi="Calibri"/>
              </w:rPr>
            </w:pPr>
            <w:r>
              <w:rPr>
                <w:rFonts w:ascii="Calibri" w:hAnsi="Calibri"/>
              </w:rPr>
              <w:t>RMK korraldas metsade pärandkultuuri ob</w:t>
            </w:r>
            <w:r>
              <w:rPr>
                <w:rFonts w:ascii="Calibri" w:hAnsi="Calibri"/>
              </w:rPr>
              <w:t>jektide inventeerimise projekti. Teave on kättesaadav Maa-ameti andmebaasis, samuti RMK veebilehel.</w:t>
            </w:r>
          </w:p>
          <w:p w14:paraId="42D97FD8" w14:textId="77777777" w:rsidR="00FB3BF6" w:rsidRDefault="00FB3BF6">
            <w:pPr>
              <w:jc w:val="both"/>
              <w:rPr>
                <w:rFonts w:ascii="Calibri" w:hAnsi="Calibri"/>
              </w:rPr>
            </w:pPr>
          </w:p>
          <w:p w14:paraId="2D0A5EC2" w14:textId="77777777" w:rsidR="00FB3BF6" w:rsidRDefault="008E7B5D">
            <w:pPr>
              <w:jc w:val="both"/>
              <w:rPr>
                <w:rFonts w:ascii="Calibri" w:hAnsi="Calibri"/>
              </w:rPr>
            </w:pPr>
            <w:r>
              <w:rPr>
                <w:rFonts w:ascii="Calibri" w:hAnsi="Calibri"/>
              </w:rPr>
              <w:t>Keskkonnainspektsiooni andmetel ei ole kultuuriliselt väärtuslike</w:t>
            </w:r>
            <w:r>
              <w:rPr>
                <w:rFonts w:ascii="Calibri" w:hAnsi="Calibri"/>
              </w:rPr>
              <w:t xml:space="preserve">  metsadega olulisi probleeme. On olnud mõned üksikud juhud, kui inimesed on selliseid objekte kahjustanud.</w:t>
            </w:r>
          </w:p>
          <w:p w14:paraId="01E1F16D" w14:textId="77777777" w:rsidR="00FB3BF6" w:rsidRDefault="00FB3BF6">
            <w:pPr>
              <w:jc w:val="both"/>
              <w:rPr>
                <w:rFonts w:ascii="Calibri" w:hAnsi="Calibri"/>
              </w:rPr>
            </w:pPr>
          </w:p>
          <w:p w14:paraId="53F797DF" w14:textId="77777777" w:rsidR="00FB3BF6" w:rsidRDefault="008E7B5D">
            <w:pPr>
              <w:jc w:val="both"/>
              <w:rPr>
                <w:rFonts w:ascii="Calibri" w:hAnsi="Calibri"/>
              </w:rPr>
            </w:pPr>
            <w:r>
              <w:rPr>
                <w:rFonts w:ascii="Calibri" w:hAnsi="Calibri"/>
              </w:rPr>
              <w:t>Kõik sedalaadi objektid ja alad kantakse ka EELISe andmebaasi.</w:t>
            </w:r>
          </w:p>
          <w:p w14:paraId="5C8A2579" w14:textId="77777777" w:rsidR="00FB3BF6" w:rsidRDefault="00FB3BF6">
            <w:pPr>
              <w:rPr>
                <w:rFonts w:ascii="Calibri" w:hAnsi="Calibri"/>
                <w:color w:val="808080"/>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ACC6D2C" w14:textId="77777777" w:rsidR="00FB3BF6" w:rsidRDefault="008E7B5D">
            <w:r>
              <w:lastRenderedPageBreak/>
              <w:t>Kogu riik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F84FF22" w14:textId="77777777" w:rsidR="00FB3BF6" w:rsidRDefault="008E7B5D">
            <w:r>
              <w:t>Madal risk</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3CA680" w14:textId="77777777" w:rsidR="00FB3BF6" w:rsidRDefault="008E7B5D">
            <w:r>
              <w:t>Ei kohaldata</w:t>
            </w:r>
          </w:p>
        </w:tc>
      </w:tr>
    </w:tbl>
    <w:p w14:paraId="21A36A18" w14:textId="77777777" w:rsidR="00FB3BF6" w:rsidRDefault="00FB3BF6">
      <w:pPr>
        <w:rPr>
          <w:rFonts w:ascii="Calibri" w:hAnsi="Calibri"/>
        </w:rPr>
      </w:pPr>
    </w:p>
    <w:p w14:paraId="1529CC66" w14:textId="77777777" w:rsidR="00FB3BF6" w:rsidRDefault="00FB3BF6">
      <w:pPr>
        <w:rPr>
          <w:rFonts w:ascii="Calibri" w:hAnsi="Calibri"/>
        </w:rPr>
      </w:pPr>
    </w:p>
    <w:p w14:paraId="7F9328F0" w14:textId="77777777" w:rsidR="00FB3BF6" w:rsidRDefault="008E7B5D">
      <w:pPr>
        <w:ind w:left="142"/>
        <w:jc w:val="both"/>
      </w:pPr>
      <w:r>
        <w:rPr>
          <w:rFonts w:ascii="Calibri" w:hAnsi="Calibri"/>
          <w:b/>
          <w:sz w:val="20"/>
        </w:rPr>
        <w:t>Lisa A</w:t>
      </w:r>
      <w:r>
        <w:tab/>
      </w:r>
      <w:r>
        <w:rPr>
          <w:rFonts w:ascii="Calibri" w:hAnsi="Calibri"/>
          <w:b/>
          <w:sz w:val="20"/>
        </w:rPr>
        <w:t>Teabeallikate loetelu</w:t>
      </w:r>
    </w:p>
    <w:p w14:paraId="4B966EC1" w14:textId="77777777" w:rsidR="00FB3BF6" w:rsidRDefault="008E7B5D">
      <w:pPr>
        <w:ind w:left="142"/>
        <w:jc w:val="both"/>
        <w:rPr>
          <w:rFonts w:ascii="Calibri" w:hAnsi="Calibri"/>
          <w:sz w:val="20"/>
        </w:rPr>
      </w:pPr>
      <w:r>
        <w:rPr>
          <w:rFonts w:ascii="Calibri" w:hAnsi="Calibri"/>
          <w:sz w:val="20"/>
        </w:rPr>
        <w:t xml:space="preserve">Märkige kõik </w:t>
      </w:r>
      <w:r>
        <w:rPr>
          <w:rFonts w:ascii="Calibri" w:hAnsi="Calibri"/>
          <w:sz w:val="20"/>
        </w:rPr>
        <w:t>riskihindamise käigus kasutatud teabeallikad, k.a dokumendis FSC-PRO-60-002a nimetatud.</w:t>
      </w:r>
    </w:p>
    <w:p w14:paraId="6523CDC9" w14:textId="77777777" w:rsidR="00FB3BF6" w:rsidRDefault="00FB3BF6">
      <w:pPr>
        <w:ind w:left="142"/>
        <w:jc w:val="both"/>
        <w:rPr>
          <w:rFonts w:ascii="Calibri" w:hAnsi="Calibri" w:cs="Arial"/>
          <w:b/>
          <w:sz w:val="20"/>
        </w:rPr>
      </w:pPr>
    </w:p>
    <w:tbl>
      <w:tblPr>
        <w:tblW w:w="14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988"/>
        <w:gridCol w:w="9469"/>
        <w:gridCol w:w="3781"/>
      </w:tblGrid>
      <w:tr w:rsidR="00FB3BF6" w14:paraId="181547D6" w14:textId="77777777">
        <w:tc>
          <w:tcPr>
            <w:tcW w:w="988"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299A7289" w14:textId="77777777" w:rsidR="00FB3BF6" w:rsidRDefault="008E7B5D">
            <w:pPr>
              <w:jc w:val="center"/>
              <w:rPr>
                <w:rFonts w:ascii="Calibri" w:hAnsi="Calibri"/>
                <w:b/>
                <w:color w:val="FFFFFF"/>
                <w:sz w:val="18"/>
              </w:rPr>
            </w:pPr>
            <w:r>
              <w:rPr>
                <w:rFonts w:ascii="Calibri" w:hAnsi="Calibri"/>
                <w:b/>
                <w:color w:val="FFFFFF"/>
                <w:sz w:val="18"/>
              </w:rPr>
              <w:t>Nr</w:t>
            </w:r>
          </w:p>
          <w:p w14:paraId="2528B56F" w14:textId="77777777" w:rsidR="00FB3BF6" w:rsidRDefault="00FB3BF6">
            <w:pPr>
              <w:rPr>
                <w:rFonts w:ascii="Calibri" w:hAnsi="Calibri" w:cs="Arial"/>
                <w:b/>
                <w:color w:val="FFFFFF"/>
                <w:sz w:val="18"/>
                <w:szCs w:val="18"/>
              </w:rPr>
            </w:pPr>
          </w:p>
        </w:tc>
        <w:tc>
          <w:tcPr>
            <w:tcW w:w="9469"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25C517A0" w14:textId="77777777" w:rsidR="00FB3BF6" w:rsidRDefault="008E7B5D">
            <w:pPr>
              <w:jc w:val="center"/>
              <w:rPr>
                <w:rFonts w:ascii="Calibri" w:hAnsi="Calibri"/>
                <w:b/>
                <w:color w:val="FFFFFF"/>
                <w:sz w:val="18"/>
              </w:rPr>
            </w:pPr>
            <w:r>
              <w:rPr>
                <w:rFonts w:ascii="Calibri" w:hAnsi="Calibri"/>
                <w:b/>
                <w:color w:val="FFFFFF"/>
                <w:sz w:val="18"/>
              </w:rPr>
              <w:t>Teabeallikas</w:t>
            </w:r>
          </w:p>
          <w:p w14:paraId="152826BA" w14:textId="77777777" w:rsidR="00FB3BF6" w:rsidRDefault="00FB3BF6">
            <w:pPr>
              <w:jc w:val="center"/>
              <w:rPr>
                <w:rFonts w:ascii="Calibri" w:hAnsi="Calibri" w:cs="Arial"/>
                <w:b/>
                <w:color w:val="FFFFFF"/>
                <w:sz w:val="18"/>
                <w:szCs w:val="18"/>
              </w:rPr>
            </w:pPr>
          </w:p>
        </w:tc>
        <w:tc>
          <w:tcPr>
            <w:tcW w:w="3781" w:type="dxa"/>
            <w:tcBorders>
              <w:top w:val="single" w:sz="4" w:space="0" w:color="000001"/>
              <w:left w:val="single" w:sz="4" w:space="0" w:color="000001"/>
              <w:bottom w:val="single" w:sz="4" w:space="0" w:color="000001"/>
              <w:right w:val="single" w:sz="4" w:space="0" w:color="000001"/>
            </w:tcBorders>
            <w:shd w:val="clear" w:color="auto" w:fill="005C42"/>
            <w:tcMar>
              <w:left w:w="108" w:type="dxa"/>
            </w:tcMar>
            <w:vAlign w:val="center"/>
          </w:tcPr>
          <w:p w14:paraId="406259A1" w14:textId="77777777" w:rsidR="00FB3BF6" w:rsidRDefault="008E7B5D">
            <w:pPr>
              <w:jc w:val="center"/>
              <w:rPr>
                <w:rFonts w:ascii="Calibri" w:hAnsi="Calibri"/>
                <w:b/>
                <w:color w:val="FFFFFF"/>
                <w:sz w:val="18"/>
              </w:rPr>
            </w:pPr>
            <w:r>
              <w:rPr>
                <w:rFonts w:ascii="Calibri" w:hAnsi="Calibri"/>
                <w:b/>
                <w:color w:val="FFFFFF"/>
                <w:sz w:val="18"/>
              </w:rPr>
              <w:t>Asjakohased indikaatorid ja kontrollitud puidu kategooriad</w:t>
            </w:r>
          </w:p>
        </w:tc>
      </w:tr>
      <w:tr w:rsidR="00FB3BF6" w14:paraId="3A50BD61"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0371A820" w14:textId="77777777" w:rsidR="00FB3BF6" w:rsidRDefault="008E7B5D">
            <w:pPr>
              <w:jc w:val="center"/>
              <w:rPr>
                <w:rFonts w:ascii="Calibri" w:hAnsi="Calibri"/>
                <w:color w:val="808080"/>
                <w:sz w:val="18"/>
              </w:rPr>
            </w:pPr>
            <w:r>
              <w:rPr>
                <w:rFonts w:ascii="Calibri" w:hAnsi="Calibri"/>
                <w:color w:val="808080"/>
                <w:sz w:val="18"/>
              </w:rPr>
              <w:t>1</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3A4B7CC3" w14:textId="77777777" w:rsidR="00FB3BF6" w:rsidRDefault="008E7B5D">
            <w:pPr>
              <w:rPr>
                <w:rFonts w:ascii="Calibri" w:hAnsi="Calibri"/>
                <w:color w:val="808080"/>
                <w:sz w:val="18"/>
              </w:rPr>
            </w:pPr>
            <w:r>
              <w:rPr>
                <w:rFonts w:ascii="Calibri" w:hAnsi="Calibri"/>
                <w:color w:val="808080"/>
                <w:sz w:val="18"/>
              </w:rPr>
              <w:t>KKVde inventuuri andmed  EELISe andmebaasis. Eesti Looduse Infosüsteem (www.eelis.ee)</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7CFE13F6" w14:textId="77777777" w:rsidR="00FB3BF6" w:rsidRDefault="008E7B5D">
            <w:pPr>
              <w:jc w:val="center"/>
              <w:rPr>
                <w:rFonts w:ascii="Calibri" w:hAnsi="Calibri"/>
                <w:color w:val="808080"/>
                <w:sz w:val="18"/>
              </w:rPr>
            </w:pPr>
            <w:r>
              <w:rPr>
                <w:rFonts w:ascii="Calibri" w:hAnsi="Calibri"/>
                <w:color w:val="808080"/>
                <w:sz w:val="18"/>
              </w:rPr>
              <w:t>3.1, 3.2, 3.3, 3.4</w:t>
            </w:r>
          </w:p>
        </w:tc>
      </w:tr>
      <w:tr w:rsidR="00FB3BF6" w14:paraId="4D9714AC"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67DF333" w14:textId="77777777" w:rsidR="00FB3BF6" w:rsidRDefault="008E7B5D">
            <w:pPr>
              <w:jc w:val="center"/>
              <w:rPr>
                <w:rFonts w:ascii="Calibri" w:hAnsi="Calibri"/>
                <w:color w:val="808080"/>
                <w:sz w:val="18"/>
              </w:rPr>
            </w:pPr>
            <w:r>
              <w:rPr>
                <w:rFonts w:ascii="Calibri" w:hAnsi="Calibri"/>
                <w:color w:val="808080"/>
                <w:sz w:val="18"/>
              </w:rPr>
              <w:t>2</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68E7D7DF" w14:textId="77777777" w:rsidR="00FB3BF6" w:rsidRDefault="008E7B5D">
            <w:pPr>
              <w:rPr>
                <w:rFonts w:ascii="Calibri" w:hAnsi="Calibri"/>
                <w:color w:val="808080"/>
                <w:sz w:val="18"/>
              </w:rPr>
            </w:pPr>
            <w:r>
              <w:rPr>
                <w:rFonts w:ascii="Calibri" w:hAnsi="Calibri"/>
                <w:color w:val="808080"/>
                <w:sz w:val="18"/>
              </w:rPr>
              <w:t>Metsaregister. Avalik metsaregister (http://register.metsad.ee/avalik/)</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215178E1" w14:textId="77777777" w:rsidR="00FB3BF6" w:rsidRDefault="008E7B5D">
            <w:pPr>
              <w:jc w:val="center"/>
              <w:rPr>
                <w:rFonts w:ascii="Calibri" w:hAnsi="Calibri"/>
                <w:color w:val="808080"/>
                <w:sz w:val="18"/>
              </w:rPr>
            </w:pPr>
            <w:r>
              <w:rPr>
                <w:rFonts w:ascii="Calibri" w:hAnsi="Calibri"/>
                <w:color w:val="808080"/>
                <w:sz w:val="18"/>
              </w:rPr>
              <w:t>3.1, 3.2, 3.3, 3.4</w:t>
            </w:r>
          </w:p>
        </w:tc>
      </w:tr>
      <w:tr w:rsidR="00FB3BF6" w14:paraId="6DAD1493"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800E885" w14:textId="77777777" w:rsidR="00FB3BF6" w:rsidRDefault="008E7B5D">
            <w:pPr>
              <w:jc w:val="center"/>
              <w:rPr>
                <w:rFonts w:ascii="Calibri" w:hAnsi="Calibri"/>
                <w:color w:val="808080"/>
                <w:sz w:val="18"/>
              </w:rPr>
            </w:pPr>
            <w:r>
              <w:rPr>
                <w:rFonts w:ascii="Calibri" w:hAnsi="Calibri"/>
                <w:color w:val="808080"/>
                <w:sz w:val="18"/>
              </w:rPr>
              <w:t>3</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15E50E96" w14:textId="77777777" w:rsidR="00FB3BF6" w:rsidRDefault="008E7B5D">
            <w:pPr>
              <w:rPr>
                <w:rFonts w:ascii="Calibri" w:hAnsi="Calibri"/>
                <w:color w:val="808080"/>
                <w:sz w:val="18"/>
              </w:rPr>
            </w:pPr>
            <w:r>
              <w:rPr>
                <w:rFonts w:ascii="Calibri" w:hAnsi="Calibri"/>
                <w:color w:val="808080"/>
                <w:sz w:val="18"/>
              </w:rPr>
              <w:t>Metsaseadus. Vastu võetud 07.06.2006 RT I 2006, 30, 232, jõustumine 01.01.2007, osaliselt 01.07.2007.</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F6D42EC" w14:textId="77777777" w:rsidR="00FB3BF6" w:rsidRDefault="008E7B5D">
            <w:pPr>
              <w:jc w:val="center"/>
              <w:rPr>
                <w:rFonts w:ascii="Calibri" w:hAnsi="Calibri"/>
                <w:color w:val="808080"/>
                <w:sz w:val="18"/>
              </w:rPr>
            </w:pPr>
            <w:r>
              <w:rPr>
                <w:rFonts w:ascii="Calibri" w:hAnsi="Calibri"/>
                <w:color w:val="808080"/>
                <w:sz w:val="18"/>
              </w:rPr>
              <w:t>3.1, 3.2, 3.3, 3.4</w:t>
            </w:r>
          </w:p>
        </w:tc>
      </w:tr>
      <w:tr w:rsidR="00FB3BF6" w14:paraId="06ACC2F4"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3FB3820" w14:textId="77777777" w:rsidR="00FB3BF6" w:rsidRDefault="008E7B5D">
            <w:pPr>
              <w:jc w:val="center"/>
              <w:rPr>
                <w:rFonts w:ascii="Calibri" w:hAnsi="Calibri"/>
                <w:color w:val="808080"/>
                <w:sz w:val="18"/>
              </w:rPr>
            </w:pPr>
            <w:r>
              <w:rPr>
                <w:rFonts w:ascii="Calibri" w:hAnsi="Calibri"/>
                <w:color w:val="808080"/>
                <w:sz w:val="18"/>
              </w:rPr>
              <w:t>4</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77A4ECAD" w14:textId="77777777" w:rsidR="00FB3BF6" w:rsidRDefault="008E7B5D">
            <w:pPr>
              <w:rPr>
                <w:rFonts w:ascii="Calibri" w:hAnsi="Calibri"/>
                <w:color w:val="808080"/>
                <w:sz w:val="18"/>
              </w:rPr>
            </w:pPr>
            <w:r>
              <w:rPr>
                <w:rFonts w:ascii="Calibri" w:hAnsi="Calibri"/>
                <w:color w:val="808080"/>
                <w:sz w:val="18"/>
              </w:rPr>
              <w:t>Looduskaitseseadus. Vastu võetud 21.04.2004, RT I 2004, 38, 258, jõustumine 10.05.2004.</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D18ACE0" w14:textId="77777777" w:rsidR="00FB3BF6" w:rsidRDefault="008E7B5D">
            <w:pPr>
              <w:jc w:val="center"/>
              <w:rPr>
                <w:rFonts w:ascii="Calibri" w:hAnsi="Calibri"/>
                <w:color w:val="808080"/>
                <w:sz w:val="18"/>
              </w:rPr>
            </w:pPr>
            <w:r>
              <w:rPr>
                <w:rFonts w:ascii="Calibri" w:hAnsi="Calibri"/>
                <w:color w:val="808080"/>
                <w:sz w:val="18"/>
              </w:rPr>
              <w:t>3.1, 3.2, 3.3, 3.4</w:t>
            </w:r>
          </w:p>
        </w:tc>
      </w:tr>
      <w:tr w:rsidR="00FB3BF6" w14:paraId="46CD0502"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CBFB93F" w14:textId="77777777" w:rsidR="00FB3BF6" w:rsidRDefault="008E7B5D">
            <w:pPr>
              <w:jc w:val="center"/>
              <w:rPr>
                <w:rFonts w:ascii="Calibri" w:hAnsi="Calibri"/>
                <w:color w:val="808080"/>
                <w:sz w:val="18"/>
              </w:rPr>
            </w:pPr>
            <w:r>
              <w:rPr>
                <w:rFonts w:ascii="Calibri" w:hAnsi="Calibri"/>
                <w:color w:val="808080"/>
                <w:sz w:val="18"/>
              </w:rPr>
              <w:t>5</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52327EFA" w14:textId="77777777" w:rsidR="00FB3BF6" w:rsidRDefault="008E7B5D">
            <w:pPr>
              <w:rPr>
                <w:rFonts w:ascii="Calibri" w:hAnsi="Calibri"/>
                <w:color w:val="808080"/>
                <w:sz w:val="18"/>
              </w:rPr>
            </w:pPr>
            <w:r>
              <w:rPr>
                <w:rFonts w:ascii="Calibri" w:hAnsi="Calibri"/>
                <w:color w:val="808080"/>
                <w:sz w:val="18"/>
              </w:rPr>
              <w:t>Keskkonnainspektsiooni vastus NEPConi taotlusele (05.05.2014 nr -J-6-4/235-2).</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763E1588" w14:textId="77777777" w:rsidR="00FB3BF6" w:rsidRDefault="008E7B5D">
            <w:pPr>
              <w:jc w:val="center"/>
              <w:rPr>
                <w:rFonts w:ascii="Calibri" w:hAnsi="Calibri"/>
                <w:color w:val="808080"/>
                <w:sz w:val="18"/>
              </w:rPr>
            </w:pPr>
            <w:r>
              <w:rPr>
                <w:rFonts w:ascii="Calibri" w:hAnsi="Calibri"/>
                <w:color w:val="808080"/>
                <w:sz w:val="18"/>
              </w:rPr>
              <w:t>3.1, 3.2, 3.3, 3.4</w:t>
            </w:r>
          </w:p>
        </w:tc>
      </w:tr>
      <w:tr w:rsidR="00FB3BF6" w14:paraId="02A77012"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245E848" w14:textId="77777777" w:rsidR="00FB3BF6" w:rsidRDefault="008E7B5D">
            <w:pPr>
              <w:jc w:val="center"/>
              <w:rPr>
                <w:rFonts w:ascii="Calibri" w:hAnsi="Calibri"/>
                <w:color w:val="808080"/>
                <w:sz w:val="18"/>
              </w:rPr>
            </w:pPr>
            <w:r>
              <w:rPr>
                <w:rFonts w:ascii="Calibri" w:hAnsi="Calibri"/>
                <w:color w:val="808080"/>
                <w:sz w:val="18"/>
              </w:rPr>
              <w:t>6</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EECE1BC" w14:textId="77777777" w:rsidR="00FB3BF6" w:rsidRDefault="008E7B5D">
            <w:pPr>
              <w:spacing w:line="259" w:lineRule="auto"/>
              <w:contextualSpacing/>
              <w:jc w:val="both"/>
              <w:rPr>
                <w:rFonts w:ascii="Calibri" w:hAnsi="Calibri"/>
                <w:color w:val="808080"/>
                <w:sz w:val="18"/>
              </w:rPr>
            </w:pPr>
            <w:r>
              <w:rPr>
                <w:rFonts w:ascii="Calibri" w:hAnsi="Calibri"/>
                <w:color w:val="808080"/>
                <w:sz w:val="18"/>
              </w:rPr>
              <w:t xml:space="preserve">Keskkonnaseadustiku üldosa seadus. Vastu </w:t>
            </w:r>
            <w:r>
              <w:rPr>
                <w:rFonts w:ascii="Calibri" w:hAnsi="Calibri"/>
                <w:color w:val="808080"/>
                <w:sz w:val="18"/>
              </w:rPr>
              <w:t xml:space="preserve">võetud 16.02.2011, RT I, 28.02.2011, 1, jõustumine 01.08.2014, osaliselt 01.01.2015 ja 01.08.2017. Reguleerib igaüheõigust ja koondab eri seaduste asjakohaseid nõudeid. 4. peatükk, 2. jagu  "Õigus </w:t>
            </w:r>
            <w:r>
              <w:rPr>
                <w:rFonts w:ascii="Calibri" w:hAnsi="Calibri"/>
                <w:color w:val="808080"/>
                <w:sz w:val="18"/>
              </w:rPr>
              <w:lastRenderedPageBreak/>
              <w:t>kasutada võõrast maatükki ja veekogu"</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309C9907" w14:textId="77777777" w:rsidR="00FB3BF6" w:rsidRDefault="008E7B5D">
            <w:pPr>
              <w:jc w:val="center"/>
              <w:rPr>
                <w:rFonts w:ascii="Calibri" w:hAnsi="Calibri"/>
                <w:color w:val="808080"/>
                <w:sz w:val="18"/>
              </w:rPr>
            </w:pPr>
            <w:r>
              <w:rPr>
                <w:rFonts w:ascii="Calibri" w:hAnsi="Calibri"/>
                <w:color w:val="808080"/>
                <w:sz w:val="18"/>
              </w:rPr>
              <w:lastRenderedPageBreak/>
              <w:t>3.5</w:t>
            </w:r>
          </w:p>
        </w:tc>
      </w:tr>
      <w:tr w:rsidR="00FB3BF6" w14:paraId="158AC73C"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6C8323CD" w14:textId="77777777" w:rsidR="00FB3BF6" w:rsidRDefault="008E7B5D">
            <w:pPr>
              <w:jc w:val="center"/>
              <w:rPr>
                <w:rFonts w:ascii="Calibri" w:hAnsi="Calibri"/>
                <w:color w:val="808080"/>
                <w:sz w:val="18"/>
              </w:rPr>
            </w:pPr>
            <w:r>
              <w:rPr>
                <w:rFonts w:ascii="Calibri" w:hAnsi="Calibri"/>
                <w:color w:val="808080"/>
                <w:sz w:val="18"/>
              </w:rPr>
              <w:lastRenderedPageBreak/>
              <w:t>7</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7E015154" w14:textId="77777777" w:rsidR="00FB3BF6" w:rsidRDefault="008E7B5D">
            <w:pPr>
              <w:pStyle w:val="Pealkiri1"/>
              <w:shd w:val="clear" w:color="auto" w:fill="FFFFFF"/>
              <w:spacing w:before="0" w:after="0"/>
            </w:pPr>
            <w:r>
              <w:rPr>
                <w:rFonts w:ascii="Calibri" w:hAnsi="Calibri"/>
                <w:b w:val="0"/>
                <w:color w:val="808080"/>
                <w:sz w:val="18"/>
              </w:rPr>
              <w:t xml:space="preserve">Veeseadus. Vastu võetud 11.05.1994, </w:t>
            </w:r>
            <w:hyperlink r:id="rId7">
              <w:r>
                <w:rPr>
                  <w:rStyle w:val="Internetilink"/>
                  <w:rFonts w:ascii="Calibri" w:hAnsi="Calibri"/>
                  <w:b w:val="0"/>
                  <w:color w:val="808080"/>
                  <w:sz w:val="18"/>
                </w:rPr>
                <w:t>RT I 1994, 40, 655</w:t>
              </w:r>
            </w:hyperlink>
            <w:r>
              <w:rPr>
                <w:rFonts w:ascii="Calibri" w:hAnsi="Calibri"/>
                <w:b w:val="0"/>
                <w:color w:val="808080"/>
                <w:sz w:val="18"/>
              </w:rPr>
              <w:t>, jõustumine 16.06.1994.</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1399FCFA" w14:textId="77777777" w:rsidR="00FB3BF6" w:rsidRDefault="00FB3BF6">
            <w:pPr>
              <w:jc w:val="center"/>
              <w:rPr>
                <w:rFonts w:ascii="Calibri" w:hAnsi="Calibri" w:cs="Arial"/>
                <w:color w:val="808080"/>
                <w:sz w:val="18"/>
                <w:szCs w:val="18"/>
              </w:rPr>
            </w:pPr>
          </w:p>
        </w:tc>
      </w:tr>
      <w:tr w:rsidR="00FB3BF6" w14:paraId="6F69D823"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0809F60F" w14:textId="77777777" w:rsidR="00FB3BF6" w:rsidRDefault="008E7B5D">
            <w:pPr>
              <w:jc w:val="center"/>
              <w:rPr>
                <w:rFonts w:ascii="Calibri" w:hAnsi="Calibri"/>
                <w:color w:val="808080"/>
                <w:sz w:val="18"/>
              </w:rPr>
            </w:pPr>
            <w:r>
              <w:rPr>
                <w:rFonts w:ascii="Calibri" w:hAnsi="Calibri"/>
                <w:color w:val="808080"/>
                <w:sz w:val="18"/>
              </w:rPr>
              <w:t>8</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13145D7" w14:textId="77777777" w:rsidR="00FB3BF6" w:rsidRDefault="008E7B5D">
            <w:pPr>
              <w:jc w:val="both"/>
              <w:rPr>
                <w:rFonts w:ascii="Calibri" w:hAnsi="Calibri"/>
                <w:color w:val="808080"/>
                <w:sz w:val="18"/>
              </w:rPr>
            </w:pPr>
            <w:r>
              <w:rPr>
                <w:rFonts w:ascii="Calibri" w:hAnsi="Calibri"/>
                <w:color w:val="808080"/>
                <w:sz w:val="18"/>
              </w:rPr>
              <w:t>Keskkonnaagentuuri statistilised andmed metsade vääriselupaikades lubatud raiete kohta.</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5A50F8E9" w14:textId="77777777" w:rsidR="00FB3BF6" w:rsidRDefault="008E7B5D">
            <w:pPr>
              <w:jc w:val="center"/>
              <w:rPr>
                <w:rFonts w:ascii="Calibri" w:hAnsi="Calibri"/>
                <w:color w:val="808080"/>
                <w:sz w:val="18"/>
              </w:rPr>
            </w:pPr>
            <w:r>
              <w:rPr>
                <w:rFonts w:ascii="Calibri" w:hAnsi="Calibri"/>
                <w:color w:val="808080"/>
                <w:sz w:val="18"/>
              </w:rPr>
              <w:t>3.3, 3.4</w:t>
            </w:r>
          </w:p>
        </w:tc>
      </w:tr>
      <w:tr w:rsidR="00FB3BF6" w14:paraId="0168C173"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4A95A5AF" w14:textId="77777777" w:rsidR="00FB3BF6" w:rsidRDefault="008E7B5D">
            <w:pPr>
              <w:jc w:val="center"/>
              <w:rPr>
                <w:rFonts w:ascii="Calibri" w:hAnsi="Calibri"/>
                <w:color w:val="808080"/>
                <w:sz w:val="18"/>
              </w:rPr>
            </w:pPr>
            <w:r>
              <w:rPr>
                <w:rFonts w:ascii="Calibri" w:hAnsi="Calibri"/>
                <w:color w:val="808080"/>
                <w:sz w:val="18"/>
              </w:rPr>
              <w:t>9</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6A0204DC" w14:textId="77777777" w:rsidR="00FB3BF6" w:rsidRDefault="008E7B5D">
            <w:pPr>
              <w:jc w:val="both"/>
              <w:rPr>
                <w:rFonts w:ascii="Calibri" w:hAnsi="Calibri"/>
                <w:color w:val="808080"/>
                <w:sz w:val="18"/>
              </w:rPr>
            </w:pPr>
            <w:r>
              <w:rPr>
                <w:rFonts w:ascii="Calibri" w:hAnsi="Calibri"/>
                <w:color w:val="808080"/>
                <w:sz w:val="18"/>
              </w:rPr>
              <w:t>Maa-amet , kultu</w:t>
            </w:r>
            <w:r>
              <w:rPr>
                <w:rFonts w:ascii="Calibri" w:hAnsi="Calibri"/>
                <w:color w:val="808080"/>
                <w:sz w:val="18"/>
              </w:rPr>
              <w:t>uriobjektide andmebaas</w:t>
            </w: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6A816767" w14:textId="77777777" w:rsidR="00FB3BF6" w:rsidRDefault="008E7B5D">
            <w:pPr>
              <w:jc w:val="center"/>
              <w:rPr>
                <w:rFonts w:ascii="Calibri" w:hAnsi="Calibri"/>
                <w:color w:val="808080"/>
                <w:sz w:val="18"/>
              </w:rPr>
            </w:pPr>
            <w:r>
              <w:rPr>
                <w:rFonts w:ascii="Calibri" w:hAnsi="Calibri"/>
                <w:color w:val="808080"/>
                <w:sz w:val="18"/>
              </w:rPr>
              <w:t>3.6</w:t>
            </w:r>
          </w:p>
        </w:tc>
      </w:tr>
      <w:tr w:rsidR="00FB3BF6" w14:paraId="50E353A2"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2AD202E3" w14:textId="77777777" w:rsidR="00FB3BF6" w:rsidRDefault="008E7B5D">
            <w:pPr>
              <w:jc w:val="center"/>
              <w:rPr>
                <w:rFonts w:ascii="Calibri" w:hAnsi="Calibri"/>
                <w:color w:val="808080"/>
                <w:sz w:val="18"/>
              </w:rPr>
            </w:pPr>
            <w:r>
              <w:rPr>
                <w:rFonts w:ascii="Calibri" w:hAnsi="Calibri"/>
                <w:color w:val="808080"/>
                <w:sz w:val="18"/>
              </w:rPr>
              <w:t>10</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55C59B73" w14:textId="77777777" w:rsidR="00FB3BF6" w:rsidRDefault="00FB3BF6">
            <w:pPr>
              <w:jc w:val="both"/>
              <w:rPr>
                <w:rFonts w:ascii="Calibri" w:hAnsi="Calibri" w:cs="Arial"/>
                <w:color w:val="808080"/>
                <w:sz w:val="18"/>
                <w:szCs w:val="18"/>
              </w:rPr>
            </w:pP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18E98015" w14:textId="77777777" w:rsidR="00FB3BF6" w:rsidRDefault="00FB3BF6">
            <w:pPr>
              <w:jc w:val="center"/>
              <w:rPr>
                <w:rFonts w:ascii="Calibri" w:hAnsi="Calibri" w:cs="Arial"/>
                <w:color w:val="808080"/>
                <w:sz w:val="18"/>
                <w:szCs w:val="18"/>
              </w:rPr>
            </w:pPr>
          </w:p>
        </w:tc>
      </w:tr>
      <w:tr w:rsidR="00FB3BF6" w14:paraId="77CC80CD"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3C0C5BEC" w14:textId="77777777" w:rsidR="00FB3BF6" w:rsidRDefault="008E7B5D">
            <w:pPr>
              <w:jc w:val="center"/>
              <w:rPr>
                <w:rFonts w:ascii="Calibri" w:hAnsi="Calibri"/>
                <w:color w:val="808080"/>
                <w:sz w:val="18"/>
              </w:rPr>
            </w:pPr>
            <w:r>
              <w:rPr>
                <w:rFonts w:ascii="Calibri" w:hAnsi="Calibri"/>
                <w:color w:val="808080"/>
                <w:sz w:val="18"/>
              </w:rPr>
              <w:t>11</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412F400E" w14:textId="77777777" w:rsidR="00FB3BF6" w:rsidRDefault="00FB3BF6">
            <w:pPr>
              <w:jc w:val="both"/>
              <w:rPr>
                <w:rFonts w:ascii="Calibri" w:hAnsi="Calibri" w:cs="Arial"/>
                <w:color w:val="808080"/>
                <w:sz w:val="18"/>
                <w:szCs w:val="18"/>
              </w:rPr>
            </w:pP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4CB93253" w14:textId="77777777" w:rsidR="00FB3BF6" w:rsidRDefault="00FB3BF6">
            <w:pPr>
              <w:jc w:val="center"/>
              <w:rPr>
                <w:rFonts w:ascii="Calibri" w:hAnsi="Calibri" w:cs="Arial"/>
                <w:color w:val="808080"/>
                <w:sz w:val="18"/>
                <w:szCs w:val="18"/>
              </w:rPr>
            </w:pPr>
          </w:p>
        </w:tc>
      </w:tr>
      <w:tr w:rsidR="00FB3BF6" w14:paraId="5B6358ED"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7B7632D4" w14:textId="77777777" w:rsidR="00FB3BF6" w:rsidRDefault="008E7B5D">
            <w:pPr>
              <w:jc w:val="center"/>
              <w:rPr>
                <w:rFonts w:ascii="Calibri" w:hAnsi="Calibri"/>
                <w:color w:val="808080"/>
                <w:sz w:val="18"/>
              </w:rPr>
            </w:pPr>
            <w:r>
              <w:rPr>
                <w:rFonts w:ascii="Calibri" w:hAnsi="Calibri"/>
                <w:color w:val="808080"/>
                <w:sz w:val="18"/>
              </w:rPr>
              <w:t>12</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088E0B0" w14:textId="77777777" w:rsidR="00FB3BF6" w:rsidRDefault="00FB3BF6">
            <w:pPr>
              <w:tabs>
                <w:tab w:val="left" w:pos="900"/>
              </w:tabs>
              <w:jc w:val="both"/>
              <w:rPr>
                <w:rFonts w:ascii="Calibri" w:hAnsi="Calibri" w:cs="Arial"/>
                <w:color w:val="808080"/>
                <w:sz w:val="18"/>
                <w:szCs w:val="18"/>
              </w:rPr>
            </w:pP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1E20622F" w14:textId="77777777" w:rsidR="00FB3BF6" w:rsidRDefault="00FB3BF6">
            <w:pPr>
              <w:jc w:val="center"/>
              <w:rPr>
                <w:rFonts w:ascii="Calibri" w:hAnsi="Calibri" w:cs="Arial"/>
                <w:color w:val="808080"/>
                <w:sz w:val="18"/>
                <w:szCs w:val="18"/>
              </w:rPr>
            </w:pPr>
          </w:p>
        </w:tc>
      </w:tr>
      <w:tr w:rsidR="00FB3BF6" w14:paraId="57B9D5BA" w14:textId="77777777">
        <w:tc>
          <w:tcPr>
            <w:tcW w:w="988"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14:paraId="0D5755C1" w14:textId="77777777" w:rsidR="00FB3BF6" w:rsidRDefault="008E7B5D">
            <w:pPr>
              <w:jc w:val="center"/>
              <w:rPr>
                <w:rFonts w:ascii="Calibri" w:hAnsi="Calibri"/>
                <w:color w:val="808080"/>
                <w:sz w:val="18"/>
              </w:rPr>
            </w:pPr>
            <w:r>
              <w:rPr>
                <w:rFonts w:ascii="Calibri" w:hAnsi="Calibri"/>
                <w:color w:val="808080"/>
                <w:sz w:val="18"/>
              </w:rPr>
              <w:t>13</w:t>
            </w:r>
          </w:p>
        </w:tc>
        <w:tc>
          <w:tcPr>
            <w:tcW w:w="9469"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6A817A38" w14:textId="77777777" w:rsidR="00FB3BF6" w:rsidRDefault="00FB3BF6">
            <w:pPr>
              <w:tabs>
                <w:tab w:val="left" w:pos="900"/>
              </w:tabs>
              <w:jc w:val="both"/>
              <w:rPr>
                <w:rFonts w:ascii="Calibri" w:hAnsi="Calibri" w:cs="Arial"/>
                <w:color w:val="808080"/>
                <w:sz w:val="18"/>
                <w:szCs w:val="18"/>
              </w:rPr>
            </w:pPr>
          </w:p>
        </w:tc>
        <w:tc>
          <w:tcPr>
            <w:tcW w:w="3781" w:type="dxa"/>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043A9D86" w14:textId="77777777" w:rsidR="00FB3BF6" w:rsidRDefault="00FB3BF6">
            <w:pPr>
              <w:jc w:val="center"/>
              <w:rPr>
                <w:rFonts w:ascii="Calibri" w:hAnsi="Calibri" w:cs="Arial"/>
                <w:color w:val="808080"/>
                <w:sz w:val="18"/>
                <w:szCs w:val="18"/>
              </w:rPr>
            </w:pPr>
          </w:p>
        </w:tc>
      </w:tr>
    </w:tbl>
    <w:p w14:paraId="0F491551" w14:textId="77777777" w:rsidR="00FB3BF6" w:rsidRDefault="00FB3BF6">
      <w:pPr>
        <w:jc w:val="both"/>
      </w:pPr>
    </w:p>
    <w:sectPr w:rsidR="00FB3BF6" w:rsidSect="008D25F8">
      <w:pgSz w:w="16838" w:h="11906" w:orient="landscape"/>
      <w:pgMar w:top="720" w:right="720" w:bottom="720" w:left="720" w:header="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29A8A" w14:textId="77777777" w:rsidR="008E7B5D" w:rsidRDefault="008E7B5D">
      <w:r>
        <w:separator/>
      </w:r>
    </w:p>
  </w:endnote>
  <w:endnote w:type="continuationSeparator" w:id="0">
    <w:p w14:paraId="5E76EB9E" w14:textId="77777777" w:rsidR="008E7B5D" w:rsidRDefault="008E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Frutiger 47 LightCn">
    <w:altName w:val="Times New Roman"/>
    <w:charset w:val="BA"/>
    <w:family w:val="roman"/>
    <w:pitch w:val="variable"/>
  </w:font>
  <w:font w:name="Times New Roman">
    <w:panose1 w:val="02020603050405020304"/>
    <w:charset w:val="BA"/>
    <w:family w:val="roman"/>
    <w:pitch w:val="variable"/>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Reference Sans Serif">
    <w:panose1 w:val="020B0604030504040204"/>
    <w:charset w:val="BA"/>
    <w:family w:val="swiss"/>
    <w:pitch w:val="variable"/>
    <w:sig w:usb0="20000287" w:usb1="00000000" w:usb2="00000000" w:usb3="00000000" w:csb0="0000019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160AA" w14:textId="77777777" w:rsidR="008E7B5D" w:rsidRDefault="008E7B5D">
      <w:r>
        <w:separator/>
      </w:r>
    </w:p>
  </w:footnote>
  <w:footnote w:type="continuationSeparator" w:id="0">
    <w:p w14:paraId="54D4020B" w14:textId="77777777" w:rsidR="008E7B5D" w:rsidRDefault="008E7B5D">
      <w:r>
        <w:continuationSeparator/>
      </w:r>
    </w:p>
  </w:footnote>
  <w:footnote w:id="1">
    <w:p w14:paraId="0E52DB8B" w14:textId="77777777" w:rsidR="00FB3BF6" w:rsidRDefault="008E7B5D">
      <w:pPr>
        <w:pStyle w:val="FootnoteText"/>
      </w:pPr>
      <w:r>
        <w:rPr>
          <w:rFonts w:ascii="Arial" w:hAnsi="Arial"/>
          <w:sz w:val="18"/>
        </w:rPr>
        <w:footnoteRef/>
      </w:r>
      <w:r>
        <w:rPr>
          <w:rFonts w:ascii="Arial" w:hAnsi="Arial"/>
          <w:sz w:val="18"/>
        </w:rPr>
        <w:tab/>
      </w:r>
      <w:r>
        <w:rPr>
          <w:rFonts w:ascii="Arial" w:hAnsi="Arial"/>
          <w:sz w:val="18"/>
        </w:rPr>
        <w:t>Põhjendage, miks kasutati riskihindamisel ainult neid allikaid.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3BF6"/>
    <w:rsid w:val="007C0F85"/>
    <w:rsid w:val="008D25F8"/>
    <w:rsid w:val="008E7B5D"/>
    <w:rsid w:val="00C2400F"/>
    <w:rsid w:val="00FB3B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9660"/>
  <w15:docId w15:val="{5AF44A6E-642C-4F73-9405-DC1CADE3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t-EE" w:eastAsia="et-EE" w:bidi="et-EE"/>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rFonts w:ascii="Frutiger 47 LightCn" w:eastAsia="Times New Roman" w:hAnsi="Frutiger 47 LightC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1">
    <w:name w:val="Pealkiri 1"/>
    <w:basedOn w:val="Normal"/>
    <w:pPr>
      <w:spacing w:before="280" w:after="280"/>
      <w:outlineLvl w:val="0"/>
    </w:pPr>
    <w:rPr>
      <w:rFonts w:ascii="Times New Roman" w:hAnsi="Times New Roman"/>
      <w:b/>
      <w:bCs/>
      <w:sz w:val="48"/>
      <w:szCs w:val="48"/>
    </w:rPr>
  </w:style>
  <w:style w:type="paragraph" w:customStyle="1" w:styleId="Pealkiri2">
    <w:name w:val="Pealkiri 2"/>
    <w:basedOn w:val="Pealkiri"/>
  </w:style>
  <w:style w:type="paragraph" w:customStyle="1" w:styleId="Pealkiri3">
    <w:name w:val="Pealkiri 3"/>
    <w:basedOn w:val="Pealkiri"/>
  </w:style>
  <w:style w:type="character" w:customStyle="1" w:styleId="FootnoteTextChar">
    <w:name w:val="Footnote Text Char"/>
    <w:basedOn w:val="DefaultParagraphFont"/>
    <w:qFormat/>
    <w:rPr>
      <w:rFonts w:ascii="Times New Roman" w:eastAsia="Times New Roman" w:hAnsi="Times New Roman" w:cs="Times New Roman"/>
      <w:sz w:val="20"/>
      <w:szCs w:val="20"/>
      <w:lang w:val="et-EE"/>
    </w:rPr>
  </w:style>
  <w:style w:type="character" w:styleId="FootnoteReference">
    <w:name w:val="footnote reference"/>
    <w:qFormat/>
    <w:rPr>
      <w:vertAlign w:val="superscript"/>
    </w:rPr>
  </w:style>
  <w:style w:type="character" w:customStyle="1" w:styleId="apple-converted-space">
    <w:name w:val="apple-converted-space"/>
    <w:basedOn w:val="DefaultParagraphFont"/>
    <w:qFormat/>
  </w:style>
  <w:style w:type="character" w:customStyle="1" w:styleId="Internetilink">
    <w:name w:val="Internetilink"/>
    <w:rPr>
      <w:color w:val="0000FF"/>
      <w:u w:val="single"/>
    </w:rPr>
  </w:style>
  <w:style w:type="character" w:customStyle="1" w:styleId="CommentTextChar">
    <w:name w:val="Comment Text Char"/>
    <w:basedOn w:val="DefaultParagraphFont"/>
    <w:qFormat/>
    <w:rPr>
      <w:rFonts w:eastAsia="Calibri"/>
      <w:sz w:val="20"/>
      <w:szCs w:val="20"/>
      <w:lang w:val="et-EE" w:eastAsia="et-E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qFormat/>
    <w:rPr>
      <w:rFonts w:ascii="Segoe UI" w:eastAsia="Times New Roman" w:hAnsi="Segoe UI" w:cs="Segoe UI"/>
      <w:sz w:val="18"/>
      <w:szCs w:val="18"/>
      <w:lang w:val="et-EE" w:eastAsia="et-EE"/>
    </w:rPr>
  </w:style>
  <w:style w:type="character" w:customStyle="1" w:styleId="Heading1Char">
    <w:name w:val="Heading 1 Char"/>
    <w:basedOn w:val="DefaultParagraphFont"/>
    <w:qFormat/>
    <w:rPr>
      <w:rFonts w:ascii="Times New Roman" w:eastAsia="Times New Roman" w:hAnsi="Times New Roman" w:cs="Times New Roman"/>
      <w:b/>
      <w:bCs/>
      <w:sz w:val="48"/>
      <w:szCs w:val="48"/>
      <w:lang w:eastAsia="et-EE"/>
    </w:rPr>
  </w:style>
  <w:style w:type="character" w:customStyle="1" w:styleId="CommentSubjectChar">
    <w:name w:val="Comment Subject Char"/>
    <w:basedOn w:val="CommentTextChar"/>
    <w:qFormat/>
    <w:rPr>
      <w:rFonts w:ascii="Frutiger 47 LightCn" w:eastAsia="Times New Roman" w:hAnsi="Frutiger 47 LightCn" w:cs="Times New Roman"/>
      <w:b/>
      <w:bCs/>
      <w:sz w:val="20"/>
      <w:szCs w:val="20"/>
      <w:lang w:val="et-EE" w:eastAsia="et-EE"/>
    </w:rPr>
  </w:style>
  <w:style w:type="character" w:customStyle="1" w:styleId="ListLabel1">
    <w:name w:val="ListLabel 1"/>
    <w:qFormat/>
    <w:rPr>
      <w:rFonts w:cs="Courier New"/>
    </w:rPr>
  </w:style>
  <w:style w:type="character" w:customStyle="1" w:styleId="Allmrkusetekst">
    <w:name w:val="Allmärkuse tekst"/>
    <w:qFormat/>
  </w:style>
  <w:style w:type="character" w:customStyle="1" w:styleId="Allmrkuseankur">
    <w:name w:val="Allmärkuse ankur"/>
    <w:rPr>
      <w:vertAlign w:val="superscript"/>
    </w:rPr>
  </w:style>
  <w:style w:type="character" w:customStyle="1" w:styleId="Nummerdussmbolid">
    <w:name w:val="Nummerdussümbolid"/>
    <w:qFormat/>
  </w:style>
  <w:style w:type="character" w:customStyle="1" w:styleId="Lpumrkuseankur">
    <w:name w:val="Lõpumärkuse ankur"/>
    <w:rPr>
      <w:vertAlign w:val="superscript"/>
    </w:rPr>
  </w:style>
  <w:style w:type="character" w:customStyle="1" w:styleId="Lpumrkusetekst">
    <w:name w:val="Lõpumärkuse tekst"/>
    <w:qFormat/>
  </w:style>
  <w:style w:type="paragraph" w:customStyle="1" w:styleId="Pealkiri">
    <w:name w:val="Pealkiri"/>
    <w:basedOn w:val="Normal"/>
    <w:next w:val="Phitekst"/>
    <w:qFormat/>
    <w:pPr>
      <w:keepNext/>
      <w:spacing w:before="240" w:after="120"/>
    </w:pPr>
    <w:rPr>
      <w:rFonts w:ascii="Liberation Sans" w:eastAsia="Microsoft YaHei" w:hAnsi="Liberation Sans" w:cs="Mangal"/>
      <w:sz w:val="28"/>
      <w:szCs w:val="28"/>
    </w:rPr>
  </w:style>
  <w:style w:type="paragraph" w:customStyle="1" w:styleId="Phitekst">
    <w:name w:val="Põhitekst"/>
    <w:basedOn w:val="Normal"/>
    <w:pPr>
      <w:spacing w:after="140" w:line="288" w:lineRule="auto"/>
    </w:pPr>
  </w:style>
  <w:style w:type="paragraph" w:customStyle="1" w:styleId="Loend">
    <w:name w:val="Loend"/>
    <w:basedOn w:val="Phitekst"/>
    <w:rPr>
      <w:rFonts w:cs="Mangal"/>
    </w:rPr>
  </w:style>
  <w:style w:type="paragraph" w:customStyle="1" w:styleId="Pealdis">
    <w:name w:val="Pealdis"/>
    <w:basedOn w:val="Normal"/>
    <w:pPr>
      <w:suppressLineNumbers/>
      <w:spacing w:before="120" w:after="120"/>
    </w:pPr>
    <w:rPr>
      <w:rFonts w:cs="Mangal"/>
      <w:i/>
      <w:iCs/>
      <w:szCs w:val="24"/>
    </w:rPr>
  </w:style>
  <w:style w:type="paragraph" w:customStyle="1" w:styleId="Register">
    <w:name w:val="Register"/>
    <w:basedOn w:val="Normal"/>
    <w:qFormat/>
    <w:pPr>
      <w:suppressLineNumbers/>
    </w:pPr>
    <w:rPr>
      <w:rFonts w:cs="Mangal"/>
    </w:rPr>
  </w:style>
  <w:style w:type="paragraph" w:styleId="FootnoteText">
    <w:name w:val="footnote text"/>
    <w:basedOn w:val="Normal"/>
    <w:qFormat/>
    <w:rPr>
      <w:rFonts w:ascii="Times New Roman" w:hAnsi="Times New Roman"/>
      <w:sz w:val="20"/>
    </w:rPr>
  </w:style>
  <w:style w:type="paragraph" w:styleId="CommentText">
    <w:name w:val="annotation text"/>
    <w:basedOn w:val="Normal"/>
    <w:qFormat/>
    <w:pPr>
      <w:spacing w:after="200"/>
    </w:pPr>
    <w:rPr>
      <w:rFonts w:ascii="Calibri" w:eastAsia="Calibri" w:hAnsi="Calibri" w:cs="Tahoma"/>
      <w:sz w:val="20"/>
    </w:rPr>
  </w:style>
  <w:style w:type="paragraph" w:styleId="BalloonText">
    <w:name w:val="Balloon Text"/>
    <w:basedOn w:val="Normal"/>
    <w:qFormat/>
    <w:rPr>
      <w:rFonts w:ascii="Segoe UI" w:hAnsi="Segoe UI" w:cs="Segoe UI"/>
      <w:sz w:val="18"/>
      <w:szCs w:val="18"/>
    </w:rPr>
  </w:style>
  <w:style w:type="paragraph" w:styleId="ListParagraph">
    <w:name w:val="List Paragraph"/>
    <w:basedOn w:val="Normal"/>
    <w:qFormat/>
    <w:pPr>
      <w:spacing w:after="200" w:line="276" w:lineRule="auto"/>
      <w:ind w:left="720"/>
    </w:pPr>
    <w:rPr>
      <w:rFonts w:ascii="MS Reference Sans Serif" w:eastAsia="Calibri" w:hAnsi="MS Reference Sans Serif" w:cs="Tahoma"/>
      <w:sz w:val="20"/>
      <w:szCs w:val="22"/>
    </w:rPr>
  </w:style>
  <w:style w:type="paragraph" w:customStyle="1" w:styleId="vv">
    <w:name w:val="vv"/>
    <w:basedOn w:val="Normal"/>
    <w:qFormat/>
    <w:pPr>
      <w:spacing w:before="280" w:after="280"/>
    </w:pPr>
    <w:rPr>
      <w:rFonts w:ascii="Times New Roman" w:hAnsi="Times New Roman"/>
      <w:szCs w:val="24"/>
    </w:rPr>
  </w:style>
  <w:style w:type="paragraph" w:styleId="CommentSubject">
    <w:name w:val="annotation subject"/>
    <w:basedOn w:val="CommentText"/>
    <w:qFormat/>
    <w:pPr>
      <w:spacing w:after="0"/>
    </w:pPr>
    <w:rPr>
      <w:rFonts w:ascii="Frutiger 47 LightCn" w:eastAsia="Times New Roman" w:hAnsi="Frutiger 47 LightCn" w:cs="Times New Roman"/>
      <w:b/>
      <w:bCs/>
    </w:rPr>
  </w:style>
  <w:style w:type="paragraph" w:customStyle="1" w:styleId="Allmrkus">
    <w:name w:val="Allmärkus"/>
    <w:basedOn w:val="Normal"/>
  </w:style>
  <w:style w:type="paragraph" w:customStyle="1" w:styleId="Tsitaat">
    <w:name w:val="Tsitaat"/>
    <w:basedOn w:val="Normal"/>
    <w:qFormat/>
  </w:style>
  <w:style w:type="paragraph" w:customStyle="1" w:styleId="Tiitel">
    <w:name w:val="Tiitel"/>
    <w:basedOn w:val="Pealkiri"/>
  </w:style>
  <w:style w:type="paragraph" w:customStyle="1" w:styleId="Alapealkiri">
    <w:name w:val="Alapealkiri"/>
    <w:basedOn w:val="Pealkiri"/>
  </w:style>
  <w:style w:type="paragraph" w:customStyle="1" w:styleId="Tabelisisu">
    <w:name w:val="Tabeli sisu"/>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igiteataja.ee/akt/286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er.metsad.ee/avali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2255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Asko Lust</dc:creator>
  <cp:lastModifiedBy>Indrek Talpsep</cp:lastModifiedBy>
  <cp:revision>4</cp:revision>
  <dcterms:created xsi:type="dcterms:W3CDTF">2015-10-12T07:53:00Z</dcterms:created>
  <dcterms:modified xsi:type="dcterms:W3CDTF">2015-10-12T08:04:00Z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